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1B" w:rsidRDefault="00CC1C1B">
      <w:pPr>
        <w:pStyle w:val="ConsPlusTitlePage"/>
      </w:pPr>
      <w:r>
        <w:t xml:space="preserve">Документ предоставлен </w:t>
      </w:r>
      <w:hyperlink r:id="rId5">
        <w:r>
          <w:rPr>
            <w:color w:val="0000FF"/>
          </w:rPr>
          <w:t>КонсультантПлюс</w:t>
        </w:r>
      </w:hyperlink>
      <w:r>
        <w:br/>
      </w:r>
    </w:p>
    <w:p w:rsidR="00CC1C1B" w:rsidRDefault="00CC1C1B">
      <w:pPr>
        <w:pStyle w:val="ConsPlusNormal"/>
        <w:jc w:val="both"/>
        <w:outlineLvl w:val="0"/>
      </w:pPr>
    </w:p>
    <w:p w:rsidR="00CC1C1B" w:rsidRDefault="00CC1C1B">
      <w:pPr>
        <w:pStyle w:val="ConsPlusTitle"/>
        <w:jc w:val="center"/>
        <w:outlineLvl w:val="0"/>
      </w:pPr>
      <w:r>
        <w:t>ПРАВИТЕЛЬСТВО КРАСНОЯРСКОГО КРАЯ</w:t>
      </w:r>
    </w:p>
    <w:p w:rsidR="00CC1C1B" w:rsidRDefault="00CC1C1B">
      <w:pPr>
        <w:pStyle w:val="ConsPlusTitle"/>
        <w:jc w:val="center"/>
      </w:pPr>
    </w:p>
    <w:p w:rsidR="00CC1C1B" w:rsidRDefault="00CC1C1B">
      <w:pPr>
        <w:pStyle w:val="ConsPlusTitle"/>
        <w:jc w:val="center"/>
      </w:pPr>
      <w:r>
        <w:t>ПОСТАНОВЛЕНИЕ</w:t>
      </w:r>
    </w:p>
    <w:p w:rsidR="00CC1C1B" w:rsidRDefault="00CC1C1B">
      <w:pPr>
        <w:pStyle w:val="ConsPlusTitle"/>
        <w:jc w:val="center"/>
      </w:pPr>
      <w:r>
        <w:t>от 15 сентября 2022 г. N 779-п</w:t>
      </w:r>
    </w:p>
    <w:p w:rsidR="00CC1C1B" w:rsidRDefault="00CC1C1B">
      <w:pPr>
        <w:pStyle w:val="ConsPlusTitle"/>
        <w:jc w:val="center"/>
      </w:pPr>
    </w:p>
    <w:p w:rsidR="00CC1C1B" w:rsidRDefault="00CC1C1B">
      <w:pPr>
        <w:pStyle w:val="ConsPlusTitle"/>
        <w:jc w:val="center"/>
      </w:pPr>
      <w:r>
        <w:t>ОБ УТВЕРЖДЕНИИ ПОРЯДКОВ, УСЛОВИЙ ПРЕДОСТАВЛЕНИЯ И ВОЗВРАТА</w:t>
      </w:r>
    </w:p>
    <w:p w:rsidR="00CC1C1B" w:rsidRDefault="00CC1C1B">
      <w:pPr>
        <w:pStyle w:val="ConsPlusTitle"/>
        <w:jc w:val="center"/>
      </w:pPr>
      <w:r>
        <w:t>ФИНАНСОВОЙ ПОДДЕРЖКИ НА ВОЗМЕЩЕНИЕ ЧАСТИ ЗАТРАТ НА ОПЛАТУ</w:t>
      </w:r>
    </w:p>
    <w:p w:rsidR="00CC1C1B" w:rsidRDefault="00CC1C1B">
      <w:pPr>
        <w:pStyle w:val="ConsPlusTitle"/>
        <w:jc w:val="center"/>
      </w:pPr>
      <w:r>
        <w:t>ПОТРЕБЛЕНИЯ ЭЛЕКТРОЭНЕРГИИ, СВЯЗАННОГО С ПРОИЗВОДСТВОМ</w:t>
      </w:r>
    </w:p>
    <w:p w:rsidR="00CC1C1B" w:rsidRDefault="00CC1C1B">
      <w:pPr>
        <w:pStyle w:val="ConsPlusTitle"/>
        <w:jc w:val="center"/>
      </w:pPr>
      <w:r>
        <w:t>СЕЛЬСКОХОЗЯЙСТВЕННОЙ ПРОДУКЦИИ, НА ВОЗМЕЩЕНИЕ ЧАСТИ ЗАТРАТ,</w:t>
      </w:r>
    </w:p>
    <w:p w:rsidR="00CC1C1B" w:rsidRDefault="00CC1C1B">
      <w:pPr>
        <w:pStyle w:val="ConsPlusTitle"/>
        <w:jc w:val="center"/>
      </w:pPr>
      <w:r>
        <w:t>СВЯЗАННЫХ С РЕАЛИЗАЦИЕЙ МЯСА ДОМАШНЕГО СЕВЕРНОГО ОЛЕНЯ</w:t>
      </w:r>
    </w:p>
    <w:p w:rsidR="00CC1C1B" w:rsidRDefault="00CC1C1B">
      <w:pPr>
        <w:pStyle w:val="ConsPlusTitle"/>
        <w:jc w:val="center"/>
      </w:pPr>
      <w:r>
        <w:t>В ТАЙМЫРСКОМ ДОЛГАНО-НЕНЕЦКОМ МУНИЦИПАЛЬНОМ РАЙОНЕ,</w:t>
      </w:r>
    </w:p>
    <w:p w:rsidR="00CC1C1B" w:rsidRDefault="00CC1C1B">
      <w:pPr>
        <w:pStyle w:val="ConsPlusTitle"/>
        <w:jc w:val="center"/>
      </w:pPr>
      <w:r>
        <w:t>НА ВОЗМЕЩЕНИЕ ЧАСТИ ЗАТРАТ, СВЯЗАННЫХ С РЕАЛИЗАЦИЕЙ</w:t>
      </w:r>
    </w:p>
    <w:p w:rsidR="00CC1C1B" w:rsidRDefault="00CC1C1B">
      <w:pPr>
        <w:pStyle w:val="ConsPlusTitle"/>
        <w:jc w:val="center"/>
      </w:pPr>
      <w:r>
        <w:t>ПРОДУКЦИИ ОБЪЕКТОВ ЖИВОТНОГО МИРА (МЯСА ДИКОГО СЕВЕРНОГО</w:t>
      </w:r>
    </w:p>
    <w:p w:rsidR="00CC1C1B" w:rsidRDefault="00CC1C1B">
      <w:pPr>
        <w:pStyle w:val="ConsPlusTitle"/>
        <w:jc w:val="center"/>
      </w:pPr>
      <w:r>
        <w:t>ОЛЕНЯ) И (ИЛИ) ВОДНЫХ БИОЛОГИЧЕСКИХ РЕСУРСОВ И ПРОДУКЦИИ ИХ</w:t>
      </w:r>
    </w:p>
    <w:p w:rsidR="00CC1C1B" w:rsidRDefault="00CC1C1B">
      <w:pPr>
        <w:pStyle w:val="ConsPlusTitle"/>
        <w:jc w:val="center"/>
      </w:pPr>
      <w:r>
        <w:t>ПЕРЕРАБОТКИ В ТАЙМЫРСКОМ ДОЛГАНО-НЕНЕЦКОМ МУНИЦИПАЛЬНОМ</w:t>
      </w:r>
    </w:p>
    <w:p w:rsidR="00CC1C1B" w:rsidRDefault="00CC1C1B">
      <w:pPr>
        <w:pStyle w:val="ConsPlusTitle"/>
        <w:jc w:val="center"/>
      </w:pPr>
      <w:r>
        <w:t>РАЙОНЕ, ПОРЯДКОВ ОПРЕДЕЛЕНИЯ ОБЪЕМА УКАЗАННОЙ ФИНАНСОВОЙ</w:t>
      </w:r>
    </w:p>
    <w:p w:rsidR="00CC1C1B" w:rsidRDefault="00CC1C1B">
      <w:pPr>
        <w:pStyle w:val="ConsPlusTitle"/>
        <w:jc w:val="center"/>
      </w:pPr>
      <w:r>
        <w:t>ПОДДЕРЖКИ, РАЗМЕРОВ СТАВОК СУБСИДИРОВАНИЯ ЗА ЕДИНИЦУ</w:t>
      </w:r>
    </w:p>
    <w:p w:rsidR="00CC1C1B" w:rsidRDefault="00CC1C1B">
      <w:pPr>
        <w:pStyle w:val="ConsPlusTitle"/>
        <w:jc w:val="center"/>
      </w:pPr>
      <w:r>
        <w:t>(КИЛОГРАММ) РЕАЛИЗОВАННОЙ ПРОДУКЦИИ МЯСА ДОМАШНЕГО СЕВЕРНОГО</w:t>
      </w:r>
    </w:p>
    <w:p w:rsidR="00CC1C1B" w:rsidRDefault="00CC1C1B">
      <w:pPr>
        <w:pStyle w:val="ConsPlusTitle"/>
        <w:jc w:val="center"/>
      </w:pPr>
      <w:r>
        <w:t>ОЛЕНЯ В ТАЙМЫРСКОМ ДОЛГАНО-НЕНЕЦКОМ МУНИЦИПАЛЬНОМ РАЙОНЕ</w:t>
      </w:r>
    </w:p>
    <w:p w:rsidR="00CC1C1B" w:rsidRDefault="00CC1C1B">
      <w:pPr>
        <w:pStyle w:val="ConsPlusTitle"/>
        <w:jc w:val="center"/>
      </w:pPr>
      <w:r>
        <w:t>И ЕДИНИЦУ (КИЛОГРАММ) РЕАЛИЗОВАННОЙ ПРОДУКЦИИ ОБЪЕКТОВ</w:t>
      </w:r>
    </w:p>
    <w:p w:rsidR="00CC1C1B" w:rsidRDefault="00CC1C1B">
      <w:pPr>
        <w:pStyle w:val="ConsPlusTitle"/>
        <w:jc w:val="center"/>
      </w:pPr>
      <w:r>
        <w:t>ЖИВОТНОГО МИРА (МЯСА ДИКОГО СЕВЕРНОГО ОЛЕНЯ) И (ИЛИ) ВОДНЫХ</w:t>
      </w:r>
    </w:p>
    <w:p w:rsidR="00CC1C1B" w:rsidRDefault="00CC1C1B">
      <w:pPr>
        <w:pStyle w:val="ConsPlusTitle"/>
        <w:jc w:val="center"/>
      </w:pPr>
      <w:r>
        <w:t>БИОЛОГИЧЕСКИХ РЕСУРСОВ И ПРОДУКЦИИ ИХ ПЕРЕРАБОТКИ</w:t>
      </w:r>
    </w:p>
    <w:p w:rsidR="00CC1C1B" w:rsidRDefault="00CC1C1B">
      <w:pPr>
        <w:pStyle w:val="ConsPlusTitle"/>
        <w:jc w:val="center"/>
      </w:pPr>
      <w:r>
        <w:t>В ТАЙМЫРСКОМ ДОЛГАНО-НЕНЕЦКОМ МУНИЦИПАЛЬНОМ РАЙОНЕ,</w:t>
      </w:r>
    </w:p>
    <w:p w:rsidR="00CC1C1B" w:rsidRDefault="00CC1C1B">
      <w:pPr>
        <w:pStyle w:val="ConsPlusTitle"/>
        <w:jc w:val="center"/>
      </w:pPr>
      <w:r>
        <w:t>КОЭФФИЦИЕНТОВ ПЕРЕВОДА ПРОДУКЦИИ ВОДНЫХ БИОЛОГИЧЕСКИХ</w:t>
      </w:r>
    </w:p>
    <w:p w:rsidR="00CC1C1B" w:rsidRDefault="00CC1C1B">
      <w:pPr>
        <w:pStyle w:val="ConsPlusTitle"/>
        <w:jc w:val="center"/>
      </w:pPr>
      <w:r>
        <w:t>РЕСУРСОВ В УСЛОВНУЮ ЕДИНИЦУ (ПРОДУКЦИИ ИХ ПЕРЕРАБОТКИ)</w:t>
      </w:r>
    </w:p>
    <w:p w:rsidR="00CC1C1B" w:rsidRDefault="00CC1C1B">
      <w:pPr>
        <w:pStyle w:val="ConsPlusTitle"/>
        <w:jc w:val="center"/>
      </w:pPr>
      <w:r>
        <w:t>В ТАЙМЫРСКОМ ДОЛГАНО-НЕНЕЦКОМ МУНИЦИПАЛЬНОМ РАЙОНЕ</w:t>
      </w:r>
    </w:p>
    <w:p w:rsidR="00CC1C1B" w:rsidRDefault="00CC1C1B">
      <w:pPr>
        <w:pStyle w:val="ConsPlusNormal"/>
        <w:jc w:val="both"/>
      </w:pPr>
    </w:p>
    <w:p w:rsidR="00CC1C1B" w:rsidRDefault="00CC1C1B">
      <w:pPr>
        <w:pStyle w:val="ConsPlusNormal"/>
        <w:ind w:firstLine="540"/>
        <w:jc w:val="both"/>
      </w:pPr>
      <w:r>
        <w:t xml:space="preserve">В соответствии со </w:t>
      </w:r>
      <w:hyperlink r:id="rId6">
        <w:r>
          <w:rPr>
            <w:color w:val="0000FF"/>
          </w:rPr>
          <w:t>статьей 103</w:t>
        </w:r>
      </w:hyperlink>
      <w:r>
        <w:t xml:space="preserve"> Устава Красноярского края, </w:t>
      </w:r>
      <w:hyperlink r:id="rId7">
        <w:r>
          <w:rPr>
            <w:color w:val="0000FF"/>
          </w:rPr>
          <w:t>статьей 50</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8">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rsidR="00CC1C1B" w:rsidRDefault="00CC1C1B">
      <w:pPr>
        <w:pStyle w:val="ConsPlusNormal"/>
        <w:spacing w:before="220"/>
        <w:ind w:firstLine="540"/>
        <w:jc w:val="both"/>
      </w:pPr>
      <w:r>
        <w:t xml:space="preserve">1. Утвердить </w:t>
      </w:r>
      <w:hyperlink w:anchor="P53">
        <w:r>
          <w:rPr>
            <w:color w:val="0000FF"/>
          </w:rPr>
          <w:t>Порядок</w:t>
        </w:r>
      </w:hyperlink>
      <w:r>
        <w:t>,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порядок определения объема указанной финансовой поддержки согласно приложению N 1.</w:t>
      </w:r>
    </w:p>
    <w:p w:rsidR="00CC1C1B" w:rsidRDefault="00CC1C1B">
      <w:pPr>
        <w:pStyle w:val="ConsPlusNormal"/>
        <w:spacing w:before="220"/>
        <w:ind w:firstLine="540"/>
        <w:jc w:val="both"/>
      </w:pPr>
      <w:r>
        <w:t xml:space="preserve">2. Утвердить </w:t>
      </w:r>
      <w:hyperlink w:anchor="P602">
        <w:r>
          <w:rPr>
            <w:color w:val="0000FF"/>
          </w:rPr>
          <w:t>Порядок</w:t>
        </w:r>
      </w:hyperlink>
      <w:r>
        <w:t>, условия предоставления и возврата финансовой поддержки на возмещение части затрат, связанных с реализацией мяса домашнего северного оленя, порядок определения объема указанной финансовой поддержки, размер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согласно приложению N 2.</w:t>
      </w:r>
    </w:p>
    <w:p w:rsidR="00CC1C1B" w:rsidRDefault="00CC1C1B">
      <w:pPr>
        <w:pStyle w:val="ConsPlusNormal"/>
        <w:spacing w:before="220"/>
        <w:ind w:firstLine="540"/>
        <w:jc w:val="both"/>
      </w:pPr>
      <w:r>
        <w:t xml:space="preserve">3. Утвердить </w:t>
      </w:r>
      <w:hyperlink w:anchor="P1205">
        <w:r>
          <w:rPr>
            <w:color w:val="0000FF"/>
          </w:rPr>
          <w:t>Порядок</w:t>
        </w:r>
      </w:hyperlink>
      <w:r>
        <w:t xml:space="preserve">, условия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указанной финансовой поддержки, размеры ставок </w:t>
      </w:r>
      <w:r>
        <w:lastRenderedPageBreak/>
        <w:t>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согласно приложению N 3.</w:t>
      </w:r>
    </w:p>
    <w:p w:rsidR="00CC1C1B" w:rsidRDefault="00CC1C1B">
      <w:pPr>
        <w:pStyle w:val="ConsPlusNormal"/>
        <w:spacing w:before="220"/>
        <w:ind w:firstLine="540"/>
        <w:jc w:val="both"/>
      </w:pPr>
      <w:r>
        <w:t xml:space="preserve">4. Внести в </w:t>
      </w:r>
      <w:hyperlink r:id="rId9">
        <w:r>
          <w:rPr>
            <w:color w:val="0000FF"/>
          </w:rPr>
          <w:t>Постановление</w:t>
        </w:r>
      </w:hyperlink>
      <w:r>
        <w:t xml:space="preserve">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следующее изменение:</w:t>
      </w:r>
    </w:p>
    <w:p w:rsidR="00CC1C1B" w:rsidRDefault="00CC1C1B">
      <w:pPr>
        <w:pStyle w:val="ConsPlusNormal"/>
        <w:spacing w:before="220"/>
        <w:ind w:firstLine="540"/>
        <w:jc w:val="both"/>
      </w:pPr>
      <w:hyperlink r:id="rId10">
        <w:r>
          <w:rPr>
            <w:color w:val="0000FF"/>
          </w:rPr>
          <w:t>пункты 1</w:t>
        </w:r>
      </w:hyperlink>
      <w:r>
        <w:t xml:space="preserve"> - </w:t>
      </w:r>
      <w:hyperlink r:id="rId11">
        <w:r>
          <w:rPr>
            <w:color w:val="0000FF"/>
          </w:rPr>
          <w:t>3</w:t>
        </w:r>
      </w:hyperlink>
      <w:r>
        <w:t xml:space="preserve"> признать утратившими силу.</w:t>
      </w:r>
    </w:p>
    <w:p w:rsidR="00CC1C1B" w:rsidRDefault="00CC1C1B">
      <w:pPr>
        <w:pStyle w:val="ConsPlusNormal"/>
        <w:spacing w:before="220"/>
        <w:ind w:firstLine="540"/>
        <w:jc w:val="both"/>
      </w:pPr>
      <w:r>
        <w:t xml:space="preserve">5. Признать утратившим силу </w:t>
      </w:r>
      <w:hyperlink r:id="rId12">
        <w:r>
          <w:rPr>
            <w:color w:val="0000FF"/>
          </w:rPr>
          <w:t>Постановление</w:t>
        </w:r>
      </w:hyperlink>
      <w:r>
        <w:t xml:space="preserve"> Правительства Красноярского края от 09.12.2020 N 845-п "О внесении изменений в Постановление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CC1C1B" w:rsidRDefault="00CC1C1B">
      <w:pPr>
        <w:pStyle w:val="ConsPlusNormal"/>
        <w:spacing w:before="220"/>
        <w:ind w:firstLine="540"/>
        <w:jc w:val="both"/>
      </w:pPr>
      <w:r>
        <w:t>6. Опубликовать Постановление на "Официальном интернет-портале правовой информации Красноярского края" (www.zakon.krskstate.ru).</w:t>
      </w:r>
    </w:p>
    <w:p w:rsidR="00CC1C1B" w:rsidRDefault="00CC1C1B">
      <w:pPr>
        <w:pStyle w:val="ConsPlusNormal"/>
        <w:spacing w:before="220"/>
        <w:ind w:firstLine="540"/>
        <w:jc w:val="both"/>
      </w:pPr>
      <w:r>
        <w:t>7. Постановление вступает в силу с 1 января 2023 года, но не ранее дня, следующего за днем его официального опубликования.</w:t>
      </w:r>
    </w:p>
    <w:p w:rsidR="00CC1C1B" w:rsidRDefault="00CC1C1B">
      <w:pPr>
        <w:pStyle w:val="ConsPlusNormal"/>
        <w:jc w:val="both"/>
      </w:pPr>
    </w:p>
    <w:p w:rsidR="00CC1C1B" w:rsidRDefault="00CC1C1B">
      <w:pPr>
        <w:pStyle w:val="ConsPlusNormal"/>
        <w:jc w:val="right"/>
      </w:pPr>
      <w:r>
        <w:t>Первый заместитель</w:t>
      </w:r>
    </w:p>
    <w:p w:rsidR="00CC1C1B" w:rsidRDefault="00CC1C1B">
      <w:pPr>
        <w:pStyle w:val="ConsPlusNormal"/>
        <w:jc w:val="right"/>
      </w:pPr>
      <w:r>
        <w:t>Губернатора края -</w:t>
      </w:r>
    </w:p>
    <w:p w:rsidR="00CC1C1B" w:rsidRDefault="00CC1C1B">
      <w:pPr>
        <w:pStyle w:val="ConsPlusNormal"/>
        <w:jc w:val="right"/>
      </w:pPr>
      <w:r>
        <w:t>председатель</w:t>
      </w:r>
    </w:p>
    <w:p w:rsidR="00CC1C1B" w:rsidRDefault="00CC1C1B">
      <w:pPr>
        <w:pStyle w:val="ConsPlusNormal"/>
        <w:jc w:val="right"/>
      </w:pPr>
      <w:r>
        <w:t>Правительства края</w:t>
      </w:r>
    </w:p>
    <w:p w:rsidR="00CC1C1B" w:rsidRDefault="00CC1C1B">
      <w:pPr>
        <w:pStyle w:val="ConsPlusNormal"/>
        <w:jc w:val="right"/>
      </w:pPr>
      <w:r>
        <w:t>Ю.А.ЛАПШИН</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0"/>
      </w:pPr>
      <w:r>
        <w:t>Приложение N 1</w:t>
      </w:r>
    </w:p>
    <w:p w:rsidR="00CC1C1B" w:rsidRDefault="00CC1C1B">
      <w:pPr>
        <w:pStyle w:val="ConsPlusNormal"/>
        <w:jc w:val="right"/>
      </w:pPr>
      <w:r>
        <w:t>к Постановлению</w:t>
      </w:r>
    </w:p>
    <w:p w:rsidR="00CC1C1B" w:rsidRDefault="00CC1C1B">
      <w:pPr>
        <w:pStyle w:val="ConsPlusNormal"/>
        <w:jc w:val="right"/>
      </w:pPr>
      <w:r>
        <w:t>Правительства Красноярского края</w:t>
      </w:r>
    </w:p>
    <w:p w:rsidR="00CC1C1B" w:rsidRDefault="00CC1C1B">
      <w:pPr>
        <w:pStyle w:val="ConsPlusNormal"/>
        <w:jc w:val="right"/>
      </w:pPr>
      <w:r>
        <w:t>от 15 сентября 2022 г. N 779-п</w:t>
      </w:r>
    </w:p>
    <w:p w:rsidR="00CC1C1B" w:rsidRDefault="00CC1C1B">
      <w:pPr>
        <w:pStyle w:val="ConsPlusNormal"/>
        <w:jc w:val="both"/>
      </w:pPr>
    </w:p>
    <w:p w:rsidR="00CC1C1B" w:rsidRDefault="00CC1C1B">
      <w:pPr>
        <w:pStyle w:val="ConsPlusTitle"/>
        <w:jc w:val="center"/>
      </w:pPr>
      <w:bookmarkStart w:id="0" w:name="P53"/>
      <w:bookmarkEnd w:id="0"/>
      <w:r>
        <w:t>ПОРЯДОК,</w:t>
      </w:r>
    </w:p>
    <w:p w:rsidR="00CC1C1B" w:rsidRDefault="00CC1C1B">
      <w:pPr>
        <w:pStyle w:val="ConsPlusTitle"/>
        <w:jc w:val="center"/>
      </w:pPr>
      <w:r>
        <w:t>УСЛОВИЯ ПРЕДОСТАВЛЕНИЯ И ВОЗВРАТА ФИНАНСОВОЙ ПОДДЕРЖКИ</w:t>
      </w:r>
    </w:p>
    <w:p w:rsidR="00CC1C1B" w:rsidRDefault="00CC1C1B">
      <w:pPr>
        <w:pStyle w:val="ConsPlusTitle"/>
        <w:jc w:val="center"/>
      </w:pPr>
      <w:r>
        <w:t>НА ВОЗМЕЩЕНИЕ ЧАСТИ ЗАТРАТ НА ОПЛАТУ ПОТРЕБЛЕНИЯ</w:t>
      </w:r>
    </w:p>
    <w:p w:rsidR="00CC1C1B" w:rsidRDefault="00CC1C1B">
      <w:pPr>
        <w:pStyle w:val="ConsPlusTitle"/>
        <w:jc w:val="center"/>
      </w:pPr>
      <w:r>
        <w:t>ЭЛЕКТРОЭНЕРГИИ, СВЯЗАННОГО С ПРОИЗВОДСТВОМ</w:t>
      </w:r>
    </w:p>
    <w:p w:rsidR="00CC1C1B" w:rsidRDefault="00CC1C1B">
      <w:pPr>
        <w:pStyle w:val="ConsPlusTitle"/>
        <w:jc w:val="center"/>
      </w:pPr>
      <w:r>
        <w:t>СЕЛЬСКОХОЗЯЙСТВЕННОЙ ПРОДУКЦИИ В ТАЙМЫРСКОМ ДОЛГАНО-НЕНЕЦКОМ</w:t>
      </w:r>
    </w:p>
    <w:p w:rsidR="00CC1C1B" w:rsidRDefault="00CC1C1B">
      <w:pPr>
        <w:pStyle w:val="ConsPlusTitle"/>
        <w:jc w:val="center"/>
      </w:pPr>
      <w:r>
        <w:t>МУНИЦИПАЛЬНОМ РАЙОНЕ, ПОРЯДОК ОПРЕДЕЛЕНИЯ ОБЪЕМА УКАЗАННОЙ</w:t>
      </w:r>
    </w:p>
    <w:p w:rsidR="00CC1C1B" w:rsidRDefault="00CC1C1B">
      <w:pPr>
        <w:pStyle w:val="ConsPlusTitle"/>
        <w:jc w:val="center"/>
      </w:pPr>
      <w:r>
        <w:t>ФИНАНСОВОЙ ПОДДЕРЖКИ</w:t>
      </w:r>
    </w:p>
    <w:p w:rsidR="00CC1C1B" w:rsidRDefault="00CC1C1B">
      <w:pPr>
        <w:pStyle w:val="ConsPlusNormal"/>
        <w:jc w:val="both"/>
      </w:pPr>
    </w:p>
    <w:p w:rsidR="00CC1C1B" w:rsidRDefault="00CC1C1B">
      <w:pPr>
        <w:pStyle w:val="ConsPlusTitle"/>
        <w:jc w:val="center"/>
        <w:outlineLvl w:val="1"/>
      </w:pPr>
      <w:r>
        <w:t>1. ОБЩИЕ ПОЛОЖЕНИЯ</w:t>
      </w:r>
    </w:p>
    <w:p w:rsidR="00CC1C1B" w:rsidRDefault="00CC1C1B">
      <w:pPr>
        <w:pStyle w:val="ConsPlusNormal"/>
        <w:jc w:val="both"/>
      </w:pPr>
    </w:p>
    <w:p w:rsidR="00CC1C1B" w:rsidRDefault="00CC1C1B">
      <w:pPr>
        <w:pStyle w:val="ConsPlusNormal"/>
        <w:ind w:firstLine="540"/>
        <w:jc w:val="both"/>
      </w:pPr>
      <w:r>
        <w:t>1.1. Порядок,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порядок определения объема указанной финансовой поддержки (далее соответственно - Порядок, финансовая поддержка) устанавливают процедуру и условия предоставления и возврата финансовой поддержки.</w:t>
      </w:r>
    </w:p>
    <w:p w:rsidR="00CC1C1B" w:rsidRDefault="00CC1C1B">
      <w:pPr>
        <w:pStyle w:val="ConsPlusNormal"/>
        <w:spacing w:before="220"/>
        <w:ind w:firstLine="540"/>
        <w:jc w:val="both"/>
      </w:pPr>
      <w:r>
        <w:t>1.2.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соответственно - уполномоченный орган, муниципальный район).</w:t>
      </w:r>
    </w:p>
    <w:p w:rsidR="00CC1C1B" w:rsidRDefault="00CC1C1B">
      <w:pPr>
        <w:pStyle w:val="ConsPlusNormal"/>
        <w:spacing w:before="220"/>
        <w:ind w:firstLine="540"/>
        <w:jc w:val="both"/>
      </w:pPr>
      <w:bookmarkStart w:id="1" w:name="P65"/>
      <w:bookmarkEnd w:id="1"/>
      <w:r>
        <w:t xml:space="preserve">1.3. Финансовая поддержка предоставляется в целях реализации </w:t>
      </w:r>
      <w:hyperlink r:id="rId13">
        <w:r>
          <w:rPr>
            <w:color w:val="0000FF"/>
          </w:rPr>
          <w:t>подпрограммы</w:t>
        </w:r>
      </w:hyperlink>
      <w:r>
        <w:t xml:space="preserve">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(далее - субсидия).</w:t>
      </w:r>
    </w:p>
    <w:p w:rsidR="00CC1C1B" w:rsidRDefault="00CC1C1B">
      <w:pPr>
        <w:pStyle w:val="ConsPlusNormal"/>
        <w:spacing w:before="220"/>
        <w:ind w:firstLine="540"/>
        <w:jc w:val="both"/>
      </w:pPr>
      <w:bookmarkStart w:id="2" w:name="P66"/>
      <w:bookmarkEnd w:id="2"/>
      <w:r>
        <w:t>1.4. Категории получателей субсидии, имеющие право на получение субсидии: сельскохозяйственные организации всех форм собственности и индивидуальные предприниматели, осуществляющие производство сельскохозяйственной продукции (далее - участник отбора).</w:t>
      </w:r>
    </w:p>
    <w:p w:rsidR="00CC1C1B" w:rsidRDefault="00CC1C1B">
      <w:pPr>
        <w:pStyle w:val="ConsPlusNormal"/>
        <w:spacing w:before="220"/>
        <w:ind w:firstLine="540"/>
        <w:jc w:val="both"/>
      </w:pPr>
      <w:r>
        <w:t>Способом проведения отбора является запрос предложений (далее - отбор).</w:t>
      </w:r>
    </w:p>
    <w:p w:rsidR="00CC1C1B" w:rsidRDefault="00CC1C1B">
      <w:pPr>
        <w:pStyle w:val="ConsPlusNormal"/>
        <w:spacing w:before="220"/>
        <w:ind w:firstLine="540"/>
        <w:jc w:val="both"/>
      </w:pPr>
      <w:r>
        <w:t>1.5. Сведения о субсидии размещаются на едином портале бюджетной системы Российской Федерации в информационно-телекоммуникационной сети Интернет www.budget.gov.ru (далее - единый портал) при формировании проекта закона Красноярского края о краевом бюджете на очередной финансовый год и плановый период (проекта закона Красноярского края о внесении изменений в закон Красноярского края о краевом бюджете на текущий год и плановый период).</w:t>
      </w:r>
    </w:p>
    <w:p w:rsidR="00CC1C1B" w:rsidRDefault="00CC1C1B">
      <w:pPr>
        <w:pStyle w:val="ConsPlusNormal"/>
        <w:jc w:val="both"/>
      </w:pPr>
    </w:p>
    <w:p w:rsidR="00CC1C1B" w:rsidRDefault="00CC1C1B">
      <w:pPr>
        <w:pStyle w:val="ConsPlusTitle"/>
        <w:jc w:val="center"/>
        <w:outlineLvl w:val="1"/>
      </w:pPr>
      <w:r>
        <w:lastRenderedPageBreak/>
        <w:t>2. ПОРЯДОК ПРОВЕДЕНИЯ ОТБОРА</w:t>
      </w:r>
    </w:p>
    <w:p w:rsidR="00CC1C1B" w:rsidRDefault="00CC1C1B">
      <w:pPr>
        <w:pStyle w:val="ConsPlusNormal"/>
        <w:jc w:val="both"/>
      </w:pPr>
    </w:p>
    <w:p w:rsidR="00CC1C1B" w:rsidRDefault="00CC1C1B">
      <w:pPr>
        <w:pStyle w:val="ConsPlusNormal"/>
        <w:ind w:firstLine="540"/>
        <w:jc w:val="both"/>
      </w:pPr>
      <w:r>
        <w:t xml:space="preserve">2.1. Отбор производится исходя из соответствия участника отбора категории отбора, предусмотренной </w:t>
      </w:r>
      <w:hyperlink w:anchor="P66">
        <w:r>
          <w:rPr>
            <w:color w:val="0000FF"/>
          </w:rPr>
          <w:t>пунктом 1.4</w:t>
        </w:r>
      </w:hyperlink>
      <w:r>
        <w:t xml:space="preserve"> Порядка, и очередности поступления предложений (заявок) на участие в отборе (далее - предложения), направленных участниками отбора для участия в отборе.</w:t>
      </w:r>
    </w:p>
    <w:p w:rsidR="00CC1C1B" w:rsidRDefault="00CC1C1B">
      <w:pPr>
        <w:pStyle w:val="ConsPlusNormal"/>
        <w:spacing w:before="220"/>
        <w:ind w:firstLine="540"/>
        <w:jc w:val="both"/>
      </w:pPr>
      <w:r>
        <w:t>2.2. Для проведения отбора уполномоченный орган в период с 1 по 15 октября текущего года размещает на едином портале или на официальном сайте органов местного самоуправления муниципального района в информационно-телекоммуникационной сети Интернет (далее - официальный сайт) объявление о проведении отбора (далее - объявление) не позднее одного рабочего дня, предшествующего дню начала подачи (приема) предложений.</w:t>
      </w:r>
    </w:p>
    <w:p w:rsidR="00CC1C1B" w:rsidRDefault="00CC1C1B">
      <w:pPr>
        <w:pStyle w:val="ConsPlusNormal"/>
        <w:spacing w:before="220"/>
        <w:ind w:firstLine="540"/>
        <w:jc w:val="both"/>
      </w:pPr>
      <w:r>
        <w:t>В объявлении указываются:</w:t>
      </w:r>
    </w:p>
    <w:p w:rsidR="00CC1C1B" w:rsidRDefault="00CC1C1B">
      <w:pPr>
        <w:pStyle w:val="ConsPlusNormal"/>
        <w:spacing w:before="220"/>
        <w:ind w:firstLine="540"/>
        <w:jc w:val="both"/>
      </w:pPr>
      <w:r>
        <w:t>сроки проведения отбора (дата и время начала (окончания) подачи (приема) предложений), которые не могут быть меньше 30 календарных дней, следующих за днем размещения объявления;</w:t>
      </w:r>
    </w:p>
    <w:p w:rsidR="00CC1C1B" w:rsidRDefault="00CC1C1B">
      <w:pPr>
        <w:pStyle w:val="ConsPlusNormal"/>
        <w:spacing w:before="220"/>
        <w:ind w:firstLine="540"/>
        <w:jc w:val="both"/>
      </w:pPr>
      <w:r>
        <w:t>наименование, место нахождения, почтовый адрес, адрес электронной почты уполномоченного органа;</w:t>
      </w:r>
    </w:p>
    <w:p w:rsidR="00CC1C1B" w:rsidRDefault="00CC1C1B">
      <w:pPr>
        <w:pStyle w:val="ConsPlusNormal"/>
        <w:spacing w:before="220"/>
        <w:ind w:firstLine="540"/>
        <w:jc w:val="both"/>
      </w:pPr>
      <w:r>
        <w:t xml:space="preserve">результат, в целях достижения которого предоставляется субсидия (далее - результат предоставления субсидии), в соответствии с </w:t>
      </w:r>
      <w:hyperlink w:anchor="P169">
        <w:r>
          <w:rPr>
            <w:color w:val="0000FF"/>
          </w:rPr>
          <w:t>пунктом 3.11</w:t>
        </w:r>
      </w:hyperlink>
      <w:r>
        <w:t xml:space="preserve"> Порядка;</w:t>
      </w:r>
    </w:p>
    <w:p w:rsidR="00CC1C1B" w:rsidRDefault="00CC1C1B">
      <w:pPr>
        <w:pStyle w:val="ConsPlusNormal"/>
        <w:spacing w:before="220"/>
        <w:ind w:firstLine="540"/>
        <w:jc w:val="both"/>
      </w:pPr>
      <w: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CC1C1B" w:rsidRDefault="00CC1C1B">
      <w:pPr>
        <w:pStyle w:val="ConsPlusNormal"/>
        <w:spacing w:before="220"/>
        <w:ind w:firstLine="540"/>
        <w:jc w:val="both"/>
      </w:pPr>
      <w:r>
        <w:t xml:space="preserve">требования к участникам отбора в соответствии с </w:t>
      </w:r>
      <w:hyperlink w:anchor="P87">
        <w:r>
          <w:rPr>
            <w:color w:val="0000FF"/>
          </w:rPr>
          <w:t>пунктами 2.3</w:t>
        </w:r>
      </w:hyperlink>
      <w:r>
        <w:t xml:space="preserve">, </w:t>
      </w:r>
      <w:hyperlink w:anchor="P95">
        <w:r>
          <w:rPr>
            <w:color w:val="0000FF"/>
          </w:rPr>
          <w:t>2.4</w:t>
        </w:r>
      </w:hyperlink>
      <w:r>
        <w:t xml:space="preserve">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98">
        <w:r>
          <w:rPr>
            <w:color w:val="0000FF"/>
          </w:rPr>
          <w:t>пунктом 2.5</w:t>
        </w:r>
      </w:hyperlink>
      <w:r>
        <w:t xml:space="preserve"> Порядка;</w:t>
      </w:r>
    </w:p>
    <w:p w:rsidR="00CC1C1B" w:rsidRDefault="00CC1C1B">
      <w:pPr>
        <w:pStyle w:val="ConsPlusNormal"/>
        <w:spacing w:before="220"/>
        <w:ind w:firstLine="540"/>
        <w:jc w:val="both"/>
      </w:pPr>
      <w:r>
        <w:t xml:space="preserve">порядок подачи предложений участниками отбора и требования, предъявляемые к форме и содержанию предложений, подаваемых участниками отбора, в соответствии с </w:t>
      </w:r>
      <w:hyperlink w:anchor="P98">
        <w:r>
          <w:rPr>
            <w:color w:val="0000FF"/>
          </w:rPr>
          <w:t>пунктом 2.5</w:t>
        </w:r>
      </w:hyperlink>
      <w:r>
        <w:t xml:space="preserve"> Порядка;</w:t>
      </w:r>
    </w:p>
    <w:p w:rsidR="00CC1C1B" w:rsidRDefault="00CC1C1B">
      <w:pPr>
        <w:pStyle w:val="ConsPlusNormal"/>
        <w:spacing w:before="220"/>
        <w:ind w:firstLine="540"/>
        <w:jc w:val="both"/>
      </w:pPr>
      <w:r>
        <w:t>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rsidR="00CC1C1B" w:rsidRDefault="00CC1C1B">
      <w:pPr>
        <w:pStyle w:val="ConsPlusNormal"/>
        <w:spacing w:before="220"/>
        <w:ind w:firstLine="540"/>
        <w:jc w:val="both"/>
      </w:pPr>
      <w:r>
        <w:t xml:space="preserve">правила рассмотрения предложений участников отбора в соответствии с </w:t>
      </w:r>
      <w:hyperlink w:anchor="P120">
        <w:r>
          <w:rPr>
            <w:color w:val="0000FF"/>
          </w:rPr>
          <w:t>пунктами 2.9</w:t>
        </w:r>
      </w:hyperlink>
      <w:r>
        <w:t xml:space="preserve"> - </w:t>
      </w:r>
      <w:hyperlink w:anchor="P139">
        <w:r>
          <w:rPr>
            <w:color w:val="0000FF"/>
          </w:rPr>
          <w:t>2.13</w:t>
        </w:r>
      </w:hyperlink>
      <w:r>
        <w:t xml:space="preserve"> Порядка;</w:t>
      </w:r>
    </w:p>
    <w:p w:rsidR="00CC1C1B" w:rsidRDefault="00CC1C1B">
      <w:pPr>
        <w:pStyle w:val="ConsPlusNormal"/>
        <w:spacing w:before="220"/>
        <w:ind w:firstLine="540"/>
        <w:jc w:val="both"/>
      </w:pPr>
      <w:r>
        <w:t>порядок предоставления участникам отбора разъяснений положений объявления, даты начала и окончания срока такого предоставления;</w:t>
      </w:r>
    </w:p>
    <w:p w:rsidR="00CC1C1B" w:rsidRDefault="00CC1C1B">
      <w:pPr>
        <w:pStyle w:val="ConsPlusNormal"/>
        <w:spacing w:before="220"/>
        <w:ind w:firstLine="540"/>
        <w:jc w:val="both"/>
      </w:pPr>
      <w:r>
        <w:t xml:space="preserve">срок, в течение которого победитель (победители) отбора должен (должны) подписать соглашение (договор) о предоставлении субсидии (далее - соглашение), в соответствии с </w:t>
      </w:r>
      <w:hyperlink w:anchor="P158">
        <w:r>
          <w:rPr>
            <w:color w:val="0000FF"/>
          </w:rPr>
          <w:t>пунктом 3.6</w:t>
        </w:r>
      </w:hyperlink>
      <w:r>
        <w:t xml:space="preserve"> Порядка;</w:t>
      </w:r>
    </w:p>
    <w:p w:rsidR="00CC1C1B" w:rsidRDefault="00CC1C1B">
      <w:pPr>
        <w:pStyle w:val="ConsPlusNormal"/>
        <w:spacing w:before="220"/>
        <w:ind w:firstLine="540"/>
        <w:jc w:val="both"/>
      </w:pPr>
      <w:r>
        <w:t xml:space="preserve">условия признания победителя (победителей) отбора уклонившимся (уклонившимися) от заключения соглашения в соответствии с </w:t>
      </w:r>
      <w:hyperlink w:anchor="P160">
        <w:r>
          <w:rPr>
            <w:color w:val="0000FF"/>
          </w:rPr>
          <w:t>пунктом 3.7</w:t>
        </w:r>
      </w:hyperlink>
      <w:r>
        <w:t xml:space="preserve"> Порядка;</w:t>
      </w:r>
    </w:p>
    <w:p w:rsidR="00CC1C1B" w:rsidRDefault="00CC1C1B">
      <w:pPr>
        <w:pStyle w:val="ConsPlusNormal"/>
        <w:spacing w:before="220"/>
        <w:ind w:firstLine="540"/>
        <w:jc w:val="both"/>
      </w:pPr>
      <w:r>
        <w:t>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w:t>
      </w:r>
    </w:p>
    <w:p w:rsidR="00CC1C1B" w:rsidRDefault="00CC1C1B">
      <w:pPr>
        <w:pStyle w:val="ConsPlusNormal"/>
        <w:spacing w:before="220"/>
        <w:ind w:firstLine="540"/>
        <w:jc w:val="both"/>
      </w:pPr>
      <w:bookmarkStart w:id="3" w:name="P87"/>
      <w:bookmarkEnd w:id="3"/>
      <w:r>
        <w:lastRenderedPageBreak/>
        <w:t>2.3.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rsidR="00CC1C1B" w:rsidRDefault="00CC1C1B">
      <w:pPr>
        <w:pStyle w:val="ConsPlusNormal"/>
        <w:spacing w:before="220"/>
        <w:ind w:firstLine="540"/>
        <w:jc w:val="both"/>
      </w:pPr>
      <w: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1C1B" w:rsidRDefault="00CC1C1B">
      <w:pPr>
        <w:pStyle w:val="ConsPlusNormal"/>
        <w:spacing w:before="220"/>
        <w:ind w:firstLine="540"/>
        <w:jc w:val="both"/>
      </w:pPr>
      <w:r>
        <w:t>2) у участника отбора отсутствует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районом;</w:t>
      </w:r>
    </w:p>
    <w:p w:rsidR="00CC1C1B" w:rsidRDefault="00CC1C1B">
      <w:pPr>
        <w:pStyle w:val="ConsPlusNormal"/>
        <w:spacing w:before="220"/>
        <w:ind w:firstLine="540"/>
        <w:jc w:val="both"/>
      </w:pPr>
      <w:r>
        <w:t>3)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CC1C1B" w:rsidRDefault="00CC1C1B">
      <w:pPr>
        <w:pStyle w:val="ConsPlusNormal"/>
        <w:spacing w:before="220"/>
        <w:ind w:firstLine="540"/>
        <w:jc w:val="both"/>
      </w:pPr>
      <w: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участников отбора - юридических лиц);</w:t>
      </w:r>
    </w:p>
    <w:p w:rsidR="00CC1C1B" w:rsidRDefault="00CC1C1B">
      <w:pPr>
        <w:pStyle w:val="ConsPlusNormal"/>
        <w:spacing w:before="220"/>
        <w:ind w:firstLine="540"/>
        <w:jc w:val="both"/>
      </w:pPr>
      <w:r>
        <w:t>5)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C1C1B" w:rsidRDefault="00CC1C1B">
      <w:pPr>
        <w:pStyle w:val="ConsPlusNormal"/>
        <w:spacing w:before="220"/>
        <w:ind w:firstLine="540"/>
        <w:jc w:val="both"/>
      </w:pPr>
      <w:r>
        <w:t xml:space="preserve">6)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anchor="P65">
        <w:r>
          <w:rPr>
            <w:color w:val="0000FF"/>
          </w:rPr>
          <w:t>пункте 1.3</w:t>
        </w:r>
      </w:hyperlink>
      <w:r>
        <w:t xml:space="preserve"> Порядка;</w:t>
      </w:r>
    </w:p>
    <w:p w:rsidR="00CC1C1B" w:rsidRDefault="00CC1C1B">
      <w:pPr>
        <w:pStyle w:val="ConsPlusNormal"/>
        <w:spacing w:before="220"/>
        <w:ind w:firstLine="540"/>
        <w:jc w:val="both"/>
      </w:pPr>
      <w: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1C1B" w:rsidRDefault="00CC1C1B">
      <w:pPr>
        <w:pStyle w:val="ConsPlusNormal"/>
        <w:spacing w:before="220"/>
        <w:ind w:firstLine="540"/>
        <w:jc w:val="both"/>
      </w:pPr>
      <w:bookmarkStart w:id="4" w:name="P95"/>
      <w:bookmarkEnd w:id="4"/>
      <w:r>
        <w:t>2.4. Иные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rsidR="00CC1C1B" w:rsidRDefault="00CC1C1B">
      <w:pPr>
        <w:pStyle w:val="ConsPlusNormal"/>
        <w:spacing w:before="220"/>
        <w:ind w:firstLine="540"/>
        <w:jc w:val="both"/>
      </w:pPr>
      <w:r>
        <w:t xml:space="preserve">1) осуществление участником отбора в соответствии с Общероссийским </w:t>
      </w:r>
      <w:hyperlink r:id="rId14">
        <w:r>
          <w:rPr>
            <w:color w:val="0000FF"/>
          </w:rPr>
          <w:t>классификатором</w:t>
        </w:r>
      </w:hyperlink>
      <w: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подкласса "Животноводство";</w:t>
      </w:r>
    </w:p>
    <w:p w:rsidR="00CC1C1B" w:rsidRDefault="00CC1C1B">
      <w:pPr>
        <w:pStyle w:val="ConsPlusNormal"/>
        <w:spacing w:before="220"/>
        <w:ind w:firstLine="540"/>
        <w:jc w:val="both"/>
      </w:pPr>
      <w:r>
        <w:t>2)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w:t>
      </w:r>
    </w:p>
    <w:p w:rsidR="00CC1C1B" w:rsidRDefault="00CC1C1B">
      <w:pPr>
        <w:pStyle w:val="ConsPlusNormal"/>
        <w:spacing w:before="220"/>
        <w:ind w:firstLine="540"/>
        <w:jc w:val="both"/>
      </w:pPr>
      <w:bookmarkStart w:id="5" w:name="P98"/>
      <w:bookmarkEnd w:id="5"/>
      <w:r>
        <w:lastRenderedPageBreak/>
        <w:t>2.5. Для участия в отборе участник отбора (за исключением участника отбора, сведения о котором включены в ведомственную информационную систему "Обеспечения поддержки коренных малочисленных народов", созданную агентством по развитию северных территорий и поддержке коренных малочисленных народов Красноярского края (далее - ИС "Обеспечения поддержки КМН"),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объявлении, предложение, состоящее из следующих документов:</w:t>
      </w:r>
    </w:p>
    <w:p w:rsidR="00CC1C1B" w:rsidRDefault="00CC1C1B">
      <w:pPr>
        <w:pStyle w:val="ConsPlusNormal"/>
        <w:spacing w:before="220"/>
        <w:ind w:firstLine="540"/>
        <w:jc w:val="both"/>
      </w:pPr>
      <w:bookmarkStart w:id="6" w:name="P99"/>
      <w:bookmarkEnd w:id="6"/>
      <w:r>
        <w:t xml:space="preserve">1) </w:t>
      </w:r>
      <w:hyperlink w:anchor="P233">
        <w:r>
          <w:rPr>
            <w:color w:val="0000FF"/>
          </w:rPr>
          <w:t>заявление</w:t>
        </w:r>
      </w:hyperlink>
      <w:r>
        <w:t xml:space="preserve"> о предоставлении финансовой поддержки по форме согласно приложению N 1 к Порядку (далее - заявление);</w:t>
      </w:r>
    </w:p>
    <w:p w:rsidR="00CC1C1B" w:rsidRDefault="00CC1C1B">
      <w:pPr>
        <w:pStyle w:val="ConsPlusNormal"/>
        <w:spacing w:before="220"/>
        <w:ind w:firstLine="540"/>
        <w:jc w:val="both"/>
      </w:pPr>
      <w:bookmarkStart w:id="7" w:name="P100"/>
      <w:bookmarkEnd w:id="7"/>
      <w:r>
        <w:t>2) копию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w:t>
      </w:r>
    </w:p>
    <w:p w:rsidR="00CC1C1B" w:rsidRDefault="00CC1C1B">
      <w:pPr>
        <w:pStyle w:val="ConsPlusNormal"/>
        <w:spacing w:before="220"/>
        <w:ind w:firstLine="540"/>
        <w:jc w:val="both"/>
      </w:pPr>
      <w:bookmarkStart w:id="8" w:name="P101"/>
      <w:bookmarkEnd w:id="8"/>
      <w:r>
        <w:t>3) копии учредительных документов (для юридических лиц);</w:t>
      </w:r>
    </w:p>
    <w:p w:rsidR="00CC1C1B" w:rsidRDefault="00CC1C1B">
      <w:pPr>
        <w:pStyle w:val="ConsPlusNormal"/>
        <w:spacing w:before="220"/>
        <w:ind w:firstLine="540"/>
        <w:jc w:val="both"/>
      </w:pPr>
      <w:bookmarkStart w:id="9" w:name="P102"/>
      <w:bookmarkEnd w:id="9"/>
      <w:r>
        <w:t>4) копию документа, подтверждающего полномочия руководителя участника отбора (для юридических лиц);</w:t>
      </w:r>
    </w:p>
    <w:p w:rsidR="00CC1C1B" w:rsidRDefault="00CC1C1B">
      <w:pPr>
        <w:pStyle w:val="ConsPlusNormal"/>
        <w:spacing w:before="220"/>
        <w:ind w:firstLine="540"/>
        <w:jc w:val="both"/>
      </w:pPr>
      <w:bookmarkStart w:id="10" w:name="P103"/>
      <w:bookmarkEnd w:id="10"/>
      <w:r>
        <w:t>5) копию договора энергоснабжения, заключенного участником отбора с энергоснабжающей организацией, и дополнительных соглашений к нему (при их наличии);</w:t>
      </w:r>
    </w:p>
    <w:p w:rsidR="00CC1C1B" w:rsidRDefault="00CC1C1B">
      <w:pPr>
        <w:pStyle w:val="ConsPlusNormal"/>
        <w:spacing w:before="220"/>
        <w:ind w:firstLine="540"/>
        <w:jc w:val="both"/>
      </w:pPr>
      <w:r>
        <w:t xml:space="preserve">6) копии счетов и счетов-фактур, предъявляемых участнику отбора энергоснабжающей организацией, в пределах периода, указанного в </w:t>
      </w:r>
      <w:hyperlink w:anchor="P149">
        <w:r>
          <w:rPr>
            <w:color w:val="0000FF"/>
          </w:rPr>
          <w:t>пункте 3.3</w:t>
        </w:r>
      </w:hyperlink>
      <w:r>
        <w:t xml:space="preserve"> Порядка;</w:t>
      </w:r>
    </w:p>
    <w:p w:rsidR="00CC1C1B" w:rsidRDefault="00CC1C1B">
      <w:pPr>
        <w:pStyle w:val="ConsPlusNormal"/>
        <w:spacing w:before="220"/>
        <w:ind w:firstLine="540"/>
        <w:jc w:val="both"/>
      </w:pPr>
      <w:bookmarkStart w:id="11" w:name="P105"/>
      <w:bookmarkEnd w:id="11"/>
      <w:r>
        <w:t xml:space="preserve">7) копии документов (квитанция об оплате, счет, счет-фактура, платежные поручения или выписка из кредитной организации), подтверждающих затраты на оплату потребления электроэнергии, связанного с производством сельскохозяйственной продукции, за исключением производства мяса домашнего северного оленя, в пределах периода, указанного в </w:t>
      </w:r>
      <w:hyperlink w:anchor="P149">
        <w:r>
          <w:rPr>
            <w:color w:val="0000FF"/>
          </w:rPr>
          <w:t>пункте 3.3</w:t>
        </w:r>
      </w:hyperlink>
      <w:r>
        <w:t xml:space="preserve"> Порядка;</w:t>
      </w:r>
    </w:p>
    <w:p w:rsidR="00CC1C1B" w:rsidRDefault="00CC1C1B">
      <w:pPr>
        <w:pStyle w:val="ConsPlusNormal"/>
        <w:spacing w:before="220"/>
        <w:ind w:firstLine="540"/>
        <w:jc w:val="both"/>
      </w:pPr>
      <w:r>
        <w:t>8) справку участника отбора, подтверждающую, что деятельность участника отбора - юридического лица не приостановлена в порядке, предусмотренном законодательством Российской Федерации, по состоянию на первое число месяца, в котором была подана заявка (в свободной форме с подписью участника отбора (руководителя участника отбора);</w:t>
      </w:r>
    </w:p>
    <w:p w:rsidR="00CC1C1B" w:rsidRDefault="00CC1C1B">
      <w:pPr>
        <w:pStyle w:val="ConsPlusNormal"/>
        <w:spacing w:before="220"/>
        <w:ind w:firstLine="540"/>
        <w:jc w:val="both"/>
      </w:pPr>
      <w:bookmarkStart w:id="12" w:name="P107"/>
      <w:bookmarkEnd w:id="12"/>
      <w:r>
        <w:t>9) копию паспорта гражданина Российской Федерации или иного документа, удостоверяющего личность уполномоченного представителя участника отбора, и копию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w:t>
      </w:r>
    </w:p>
    <w:p w:rsidR="00CC1C1B" w:rsidRDefault="00CC1C1B">
      <w:pPr>
        <w:pStyle w:val="ConsPlusNormal"/>
        <w:spacing w:before="220"/>
        <w:ind w:firstLine="540"/>
        <w:jc w:val="both"/>
      </w:pPr>
      <w:r>
        <w:t xml:space="preserve">Участники отбора, сведения о которых включены в ИС "Обеспечения поддержки КМН", представляют в уполномоченный орган в срок, установленный в </w:t>
      </w:r>
      <w:hyperlink w:anchor="P98">
        <w:r>
          <w:rPr>
            <w:color w:val="0000FF"/>
          </w:rPr>
          <w:t>абзаце первом</w:t>
        </w:r>
      </w:hyperlink>
      <w:r>
        <w:t xml:space="preserve"> настоящего пункта, документы, указанные в </w:t>
      </w:r>
      <w:hyperlink w:anchor="P99">
        <w:r>
          <w:rPr>
            <w:color w:val="0000FF"/>
          </w:rPr>
          <w:t>подпунктах 1</w:t>
        </w:r>
      </w:hyperlink>
      <w:r>
        <w:t xml:space="preserve">, </w:t>
      </w:r>
      <w:hyperlink w:anchor="P100">
        <w:r>
          <w:rPr>
            <w:color w:val="0000FF"/>
          </w:rPr>
          <w:t>2</w:t>
        </w:r>
      </w:hyperlink>
      <w:r>
        <w:t xml:space="preserve">, </w:t>
      </w:r>
      <w:hyperlink w:anchor="P103">
        <w:r>
          <w:rPr>
            <w:color w:val="0000FF"/>
          </w:rPr>
          <w:t>5</w:t>
        </w:r>
      </w:hyperlink>
      <w:r>
        <w:t xml:space="preserve"> - </w:t>
      </w:r>
      <w:hyperlink w:anchor="P107">
        <w:r>
          <w:rPr>
            <w:color w:val="0000FF"/>
          </w:rPr>
          <w:t>9</w:t>
        </w:r>
      </w:hyperlink>
      <w:r>
        <w:t xml:space="preserve"> настоящего пункта. Документы, указанные в </w:t>
      </w:r>
      <w:hyperlink w:anchor="P101">
        <w:r>
          <w:rPr>
            <w:color w:val="0000FF"/>
          </w:rPr>
          <w:t>подпунктах 3</w:t>
        </w:r>
      </w:hyperlink>
      <w:r>
        <w:t xml:space="preserve">, </w:t>
      </w:r>
      <w:hyperlink w:anchor="P102">
        <w:r>
          <w:rPr>
            <w:color w:val="0000FF"/>
          </w:rPr>
          <w:t>4</w:t>
        </w:r>
      </w:hyperlink>
      <w:r>
        <w:t xml:space="preserve"> настоящего пункта, представляются участником отбора, сведения о котором включены в ИС "Обеспечения поддержки КМН", или его уполномоченным представителем в уполномоченный орган в случае внесения в них изменений и (или) их замены.</w:t>
      </w:r>
    </w:p>
    <w:p w:rsidR="00CC1C1B" w:rsidRDefault="00CC1C1B">
      <w:pPr>
        <w:pStyle w:val="ConsPlusNormal"/>
        <w:spacing w:before="220"/>
        <w:ind w:firstLine="540"/>
        <w:jc w:val="both"/>
      </w:pPr>
      <w:bookmarkStart w:id="13" w:name="P109"/>
      <w:bookmarkEnd w:id="13"/>
      <w:r>
        <w:t xml:space="preserve">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 или направляются посредством почтового отправления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w:t>
      </w:r>
      <w:r>
        <w:lastRenderedPageBreak/>
        <w:t>государственных и муниципальных услуг.</w:t>
      </w:r>
    </w:p>
    <w:p w:rsidR="00CC1C1B" w:rsidRDefault="00CC1C1B">
      <w:pPr>
        <w:pStyle w:val="ConsPlusNormal"/>
        <w:spacing w:before="220"/>
        <w:ind w:firstLine="540"/>
        <w:jc w:val="both"/>
      </w:pPr>
      <w:r>
        <w:t xml:space="preserve">Электронные документы подписываются усиленной квалифицированной электронной подписью руководителя участника отбора - юридического лица или его уполномоченного представителя в соответствии с </w:t>
      </w:r>
      <w:hyperlink r:id="rId15">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1C1B" w:rsidRDefault="00CC1C1B">
      <w:pPr>
        <w:pStyle w:val="ConsPlusNormal"/>
        <w:spacing w:before="220"/>
        <w:ind w:firstLine="540"/>
        <w:jc w:val="both"/>
      </w:pPr>
      <w:r>
        <w:t xml:space="preserve">Электронные документы, представляемые участником отбора - индивидуальным предпринимателем или уполномоченным представителем участника отбора - индивидуального предпринимателя, могут быть подписаны простой электронной подписью, если идентификация и аутентификация участника отбора - индивидуального предпринимателя или уполномоченного представителя участника отбора - индивидуального предпринимателя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 индивидуального предпринимателя или уполномоченного представителя участника отбора установлена при личном приеме в соответствии с </w:t>
      </w:r>
      <w:hyperlink r:id="rId1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C1C1B" w:rsidRDefault="00CC1C1B">
      <w:pPr>
        <w:pStyle w:val="ConsPlusNormal"/>
        <w:spacing w:before="220"/>
        <w:ind w:firstLine="540"/>
        <w:jc w:val="both"/>
      </w:pPr>
      <w:r>
        <w:t>Документы, перечисленные в настоящем пункте, представляемые в письменной форме непосредственно в уполномоченный орган лично или направляемые посредством почтового отправления либо с нарочным, должны быть прошиты, пронумерованы и скреплены подписью и печатью (при наличии) участника отбора.</w:t>
      </w:r>
    </w:p>
    <w:p w:rsidR="00CC1C1B" w:rsidRDefault="00CC1C1B">
      <w:pPr>
        <w:pStyle w:val="ConsPlusNormal"/>
        <w:spacing w:before="220"/>
        <w:ind w:firstLine="540"/>
        <w:jc w:val="both"/>
      </w:pPr>
      <w:bookmarkStart w:id="14" w:name="P113"/>
      <w:bookmarkEnd w:id="14"/>
      <w:r>
        <w:t xml:space="preserve">2.6. Уполномоченный орган 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в течение 5 рабочих дней со дня регистрации заявления с приложенными к нему документами, перечисленными в </w:t>
      </w:r>
      <w:hyperlink w:anchor="P100">
        <w:r>
          <w:rPr>
            <w:color w:val="0000FF"/>
          </w:rPr>
          <w:t>подпунктах 2</w:t>
        </w:r>
      </w:hyperlink>
      <w:r>
        <w:t xml:space="preserve"> - </w:t>
      </w:r>
      <w:hyperlink w:anchor="P107">
        <w:r>
          <w:rPr>
            <w:color w:val="0000FF"/>
          </w:rPr>
          <w:t>9 пункта 2.5</w:t>
        </w:r>
      </w:hyperlink>
      <w:r>
        <w:t xml:space="preserve"> Порядка, направляет межведомственный запрос о представлении следующих документов (их копий или содержащейся в них информации):</w:t>
      </w:r>
    </w:p>
    <w:p w:rsidR="00CC1C1B" w:rsidRDefault="00CC1C1B">
      <w:pPr>
        <w:pStyle w:val="ConsPlusNormal"/>
        <w:spacing w:before="220"/>
        <w:ind w:firstLine="540"/>
        <w:jc w:val="both"/>
      </w:pPr>
      <w:r>
        <w:t>1)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выданной налоговым органом;</w:t>
      </w:r>
    </w:p>
    <w:p w:rsidR="00CC1C1B" w:rsidRDefault="00CC1C1B">
      <w:pPr>
        <w:pStyle w:val="ConsPlusNormal"/>
        <w:spacing w:before="220"/>
        <w:ind w:firstLine="540"/>
        <w:jc w:val="both"/>
      </w:pPr>
      <w:r>
        <w:t>2) справки об исполнении участником отбора обязанности по уплате налогов, сборов, страховых взносов, пеней, штрафов, процентов, выданной налоговым органом по состоянию на первое число месяца, предшествующего месяцу, в котором планируется заключение соглашения.</w:t>
      </w:r>
    </w:p>
    <w:p w:rsidR="00CC1C1B" w:rsidRDefault="00CC1C1B">
      <w:pPr>
        <w:pStyle w:val="ConsPlusNormal"/>
        <w:spacing w:before="220"/>
        <w:ind w:firstLine="540"/>
        <w:jc w:val="both"/>
      </w:pPr>
      <w:r>
        <w:t xml:space="preserve">Участник отбора или его уполномоченный представитель вправе представить документы, указанные в настоящем пункте, в уполномоченный орган по собственной инициативе одновременно с документами, перечисленными в </w:t>
      </w:r>
      <w:hyperlink w:anchor="P98">
        <w:r>
          <w:rPr>
            <w:color w:val="0000FF"/>
          </w:rPr>
          <w:t>пункте 2.5</w:t>
        </w:r>
      </w:hyperlink>
      <w:r>
        <w:t xml:space="preserve"> Порядка, в порядке, предусмотренном в </w:t>
      </w:r>
      <w:hyperlink w:anchor="P109">
        <w:r>
          <w:rPr>
            <w:color w:val="0000FF"/>
          </w:rPr>
          <w:t>абзацах двенадцатом</w:t>
        </w:r>
      </w:hyperlink>
      <w:r>
        <w:t xml:space="preserve"> - </w:t>
      </w:r>
      <w:hyperlink w:anchor="P113">
        <w:r>
          <w:rPr>
            <w:color w:val="0000FF"/>
          </w:rPr>
          <w:t>шестнадцатом пункта 2.5</w:t>
        </w:r>
      </w:hyperlink>
      <w:r>
        <w:t xml:space="preserve"> Порядка.</w:t>
      </w:r>
    </w:p>
    <w:p w:rsidR="00CC1C1B" w:rsidRDefault="00CC1C1B">
      <w:pPr>
        <w:pStyle w:val="ConsPlusNormal"/>
        <w:spacing w:before="220"/>
        <w:ind w:firstLine="540"/>
        <w:jc w:val="both"/>
      </w:pPr>
      <w:bookmarkStart w:id="15" w:name="P117"/>
      <w:bookmarkEnd w:id="15"/>
      <w:r>
        <w:t>2.7.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уполномоченному представителю участника отбора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способа получения оригиналов документов).</w:t>
      </w:r>
    </w:p>
    <w:p w:rsidR="00CC1C1B" w:rsidRDefault="00CC1C1B">
      <w:pPr>
        <w:pStyle w:val="ConsPlusNormal"/>
        <w:spacing w:before="220"/>
        <w:ind w:firstLine="540"/>
        <w:jc w:val="both"/>
      </w:pPr>
      <w:r>
        <w:t>2.8. Участник отбора может подать только одно предложение.</w:t>
      </w:r>
    </w:p>
    <w:p w:rsidR="00CC1C1B" w:rsidRDefault="00CC1C1B">
      <w:pPr>
        <w:pStyle w:val="ConsPlusNormal"/>
        <w:spacing w:before="220"/>
        <w:ind w:firstLine="540"/>
        <w:jc w:val="both"/>
      </w:pPr>
      <w:r>
        <w:lastRenderedPageBreak/>
        <w:t xml:space="preserve">Ответственность за правильность оформления, достоверность, полноту, актуальность представленных в соответствии с </w:t>
      </w:r>
      <w:hyperlink w:anchor="P98">
        <w:r>
          <w:rPr>
            <w:color w:val="0000FF"/>
          </w:rPr>
          <w:t>пунктом 2.5</w:t>
        </w:r>
      </w:hyperlink>
      <w:r>
        <w:t xml:space="preserve"> Порядка документов несет участник отбора.</w:t>
      </w:r>
    </w:p>
    <w:p w:rsidR="00CC1C1B" w:rsidRDefault="00CC1C1B">
      <w:pPr>
        <w:pStyle w:val="ConsPlusNormal"/>
        <w:spacing w:before="220"/>
        <w:ind w:firstLine="540"/>
        <w:jc w:val="both"/>
      </w:pPr>
      <w:bookmarkStart w:id="16" w:name="P120"/>
      <w:bookmarkEnd w:id="16"/>
      <w:r>
        <w:t>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за исключением предложений, поступивших в виде электронного документа (пакета документов).</w:t>
      </w:r>
    </w:p>
    <w:p w:rsidR="00CC1C1B" w:rsidRDefault="00CC1C1B">
      <w:pPr>
        <w:pStyle w:val="ConsPlusNormal"/>
        <w:spacing w:before="220"/>
        <w:ind w:firstLine="540"/>
        <w:jc w:val="both"/>
      </w:pPr>
      <w:r>
        <w:t xml:space="preserve">При поступлении предложения в виде электронного документа (пакета документов), подписанного простой электронной подписью или усиленной квалифицированной электронной подписью, уполномоченный орган в течение 3 рабочих дней со дня поступления документов, предусмотренных </w:t>
      </w:r>
      <w:hyperlink w:anchor="P98">
        <w:r>
          <w:rPr>
            <w:color w:val="0000FF"/>
          </w:rPr>
          <w:t>пунктами 2.5</w:t>
        </w:r>
      </w:hyperlink>
      <w:r>
        <w:t xml:space="preserve">, </w:t>
      </w:r>
      <w:hyperlink w:anchor="P113">
        <w:r>
          <w:rPr>
            <w:color w:val="0000FF"/>
          </w:rPr>
          <w:t>2.6</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8">
        <w:r>
          <w:rPr>
            <w:color w:val="0000FF"/>
          </w:rPr>
          <w:t>статье 9</w:t>
        </w:r>
      </w:hyperlink>
      <w:r>
        <w:t xml:space="preserve"> или </w:t>
      </w:r>
      <w:hyperlink r:id="rId19">
        <w:r>
          <w:rPr>
            <w:color w:val="0000FF"/>
          </w:rPr>
          <w:t>статье 11</w:t>
        </w:r>
      </w:hyperlink>
      <w:r>
        <w:t xml:space="preserve"> Федерального закона от 06.04.2011 N 63-ФЗ "Об электронной подписи" (далее - проверка подписи).</w:t>
      </w:r>
    </w:p>
    <w:p w:rsidR="00CC1C1B" w:rsidRDefault="00CC1C1B">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участнику отбора уведомление об этом в электронной форме с указанием пунктов </w:t>
      </w:r>
      <w:hyperlink r:id="rId20">
        <w:r>
          <w:rPr>
            <w:color w:val="0000FF"/>
          </w:rPr>
          <w:t>статьи 9</w:t>
        </w:r>
      </w:hyperlink>
      <w:r>
        <w:t xml:space="preserve"> или </w:t>
      </w:r>
      <w:hyperlink r:id="rId2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CC1C1B" w:rsidRDefault="00CC1C1B">
      <w:pPr>
        <w:pStyle w:val="ConsPlusNormal"/>
        <w:spacing w:before="220"/>
        <w:ind w:firstLine="540"/>
        <w:jc w:val="both"/>
      </w:pPr>
      <w:r>
        <w:t>Уведомление об отказе в приеме к рассмотрению документов, поступивших в виде электронного документа (пакета документов),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участника отбора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После получения указанного уведомления участник отбора вправе в течение срока подачи (приема) предложений, указанного в объявлении, повторно обратиться с предложением, устранив нарушения, которые послужили основанием для отказа в приеме к рассмотрению первичного предложения.</w:t>
      </w:r>
    </w:p>
    <w:p w:rsidR="00CC1C1B" w:rsidRDefault="00CC1C1B">
      <w:pPr>
        <w:pStyle w:val="ConsPlusNormal"/>
        <w:spacing w:before="220"/>
        <w:ind w:firstLine="540"/>
        <w:jc w:val="both"/>
      </w:pPr>
      <w:r>
        <w:t>В случае если по результатам проверки подписи простая электронная подпись признана подлинной или усиленная квалифицированная электронная подпись признана действительной, уполномоченный орган распечатывает предложение, представленное в виде электронного документа (пакета документов), регистрирует предложение в журнале регистрации в день окончания проведения проверки подписи.</w:t>
      </w:r>
    </w:p>
    <w:p w:rsidR="00CC1C1B" w:rsidRDefault="00CC1C1B">
      <w:pPr>
        <w:pStyle w:val="ConsPlusNormal"/>
        <w:spacing w:before="220"/>
        <w:ind w:firstLine="540"/>
        <w:jc w:val="both"/>
      </w:pPr>
      <w:r>
        <w:t>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rsidR="00CC1C1B" w:rsidRDefault="00CC1C1B">
      <w:pPr>
        <w:pStyle w:val="ConsPlusNormal"/>
        <w:spacing w:before="220"/>
        <w:ind w:firstLine="540"/>
        <w:jc w:val="both"/>
      </w:pPr>
      <w:r>
        <w:t>2.10. Уполномоченный орган в течение 15 рабочих дней со дня окончания срока подачи (приема) предложений, указанного в объявлении:</w:t>
      </w:r>
    </w:p>
    <w:p w:rsidR="00CC1C1B" w:rsidRDefault="00CC1C1B">
      <w:pPr>
        <w:pStyle w:val="ConsPlusNormal"/>
        <w:spacing w:before="220"/>
        <w:ind w:firstLine="540"/>
        <w:jc w:val="both"/>
      </w:pPr>
      <w:r>
        <w:t xml:space="preserve">рассматривает предложения на предмет их соответствия установленным в объявлении требованиям, категории отбора, а также условию предоставления субсидии, установленному в </w:t>
      </w:r>
      <w:hyperlink w:anchor="P147">
        <w:r>
          <w:rPr>
            <w:color w:val="0000FF"/>
          </w:rPr>
          <w:t>пункте 3.1</w:t>
        </w:r>
      </w:hyperlink>
      <w:r>
        <w:t xml:space="preserve"> Порядка;</w:t>
      </w:r>
    </w:p>
    <w:p w:rsidR="00CC1C1B" w:rsidRDefault="00CC1C1B">
      <w:pPr>
        <w:pStyle w:val="ConsPlusNormal"/>
        <w:spacing w:before="220"/>
        <w:ind w:firstLine="540"/>
        <w:jc w:val="both"/>
      </w:pPr>
      <w:r>
        <w:t>принимает решение о признании победителем (победителями) отбора и определении получателем (получателями) субсидии либо об отклонении предложения;</w:t>
      </w:r>
    </w:p>
    <w:p w:rsidR="00CC1C1B" w:rsidRDefault="00CC1C1B">
      <w:pPr>
        <w:pStyle w:val="ConsPlusNormal"/>
        <w:spacing w:before="220"/>
        <w:ind w:firstLine="540"/>
        <w:jc w:val="both"/>
      </w:pPr>
      <w:r>
        <w:t xml:space="preserve">осуществляет исчисление размера субсидии для каждого участника отбора, признанного </w:t>
      </w:r>
      <w:r>
        <w:lastRenderedPageBreak/>
        <w:t xml:space="preserve">победителем отбора (далее - победитель отбора), в соответствии с </w:t>
      </w:r>
      <w:hyperlink w:anchor="P148">
        <w:r>
          <w:rPr>
            <w:color w:val="0000FF"/>
          </w:rPr>
          <w:t>пунктом 3.2</w:t>
        </w:r>
      </w:hyperlink>
      <w:r>
        <w:t xml:space="preserve"> Порядка, заполняет </w:t>
      </w:r>
      <w:hyperlink w:anchor="P420">
        <w:r>
          <w:rPr>
            <w:color w:val="0000FF"/>
          </w:rPr>
          <w:t>справку-расчет</w:t>
        </w:r>
      </w:hyperlink>
      <w:r>
        <w:t xml:space="preserve"> суммы финансовой поддержки в виде субсидии по форме согласно приложению N 2 к Порядку.</w:t>
      </w:r>
    </w:p>
    <w:p w:rsidR="00CC1C1B" w:rsidRDefault="00CC1C1B">
      <w:pPr>
        <w:pStyle w:val="ConsPlusNormal"/>
        <w:spacing w:before="220"/>
        <w:ind w:firstLine="540"/>
        <w:jc w:val="both"/>
      </w:pPr>
      <w:r>
        <w:t>2.11. Основаниями для отклонения предложения участника отбора на стадии рассмотрения предложений являются:</w:t>
      </w:r>
    </w:p>
    <w:p w:rsidR="00CC1C1B" w:rsidRDefault="00CC1C1B">
      <w:pPr>
        <w:pStyle w:val="ConsPlusNormal"/>
        <w:spacing w:before="220"/>
        <w:ind w:firstLine="540"/>
        <w:jc w:val="both"/>
      </w:pPr>
      <w:r>
        <w:t xml:space="preserve">1) несоответствие участника отбора требованиям, установленным в </w:t>
      </w:r>
      <w:hyperlink w:anchor="P87">
        <w:r>
          <w:rPr>
            <w:color w:val="0000FF"/>
          </w:rPr>
          <w:t>пунктах 2.3</w:t>
        </w:r>
      </w:hyperlink>
      <w:r>
        <w:t xml:space="preserve">, </w:t>
      </w:r>
      <w:hyperlink w:anchor="P95">
        <w:r>
          <w:rPr>
            <w:color w:val="0000FF"/>
          </w:rPr>
          <w:t>2.4</w:t>
        </w:r>
      </w:hyperlink>
      <w:r>
        <w:t xml:space="preserve"> Порядка;</w:t>
      </w:r>
    </w:p>
    <w:p w:rsidR="00CC1C1B" w:rsidRDefault="00CC1C1B">
      <w:pPr>
        <w:pStyle w:val="ConsPlusNormal"/>
        <w:spacing w:before="220"/>
        <w:ind w:firstLine="540"/>
        <w:jc w:val="both"/>
      </w:pPr>
      <w:r>
        <w:t xml:space="preserve">2) несоответствие представленных участником отбора в составе предложения документов требованиям к предложениям участников отбора, установленным в объявлении, а также в </w:t>
      </w:r>
      <w:hyperlink w:anchor="P98">
        <w:r>
          <w:rPr>
            <w:color w:val="0000FF"/>
          </w:rPr>
          <w:t>пунктах 2.5</w:t>
        </w:r>
      </w:hyperlink>
      <w:r>
        <w:t xml:space="preserve">, </w:t>
      </w:r>
      <w:hyperlink w:anchor="P117">
        <w:r>
          <w:rPr>
            <w:color w:val="0000FF"/>
          </w:rPr>
          <w:t>2.7</w:t>
        </w:r>
      </w:hyperlink>
      <w:r>
        <w:t xml:space="preserve"> Порядка;</w:t>
      </w:r>
    </w:p>
    <w:p w:rsidR="00CC1C1B" w:rsidRDefault="00CC1C1B">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CC1C1B" w:rsidRDefault="00CC1C1B">
      <w:pPr>
        <w:pStyle w:val="ConsPlusNormal"/>
        <w:spacing w:before="220"/>
        <w:ind w:firstLine="540"/>
        <w:jc w:val="both"/>
      </w:pPr>
      <w:r>
        <w:t>4) подача участником отбора предложения после даты и (или) времени, определенных для подачи предложений;</w:t>
      </w:r>
    </w:p>
    <w:p w:rsidR="00CC1C1B" w:rsidRDefault="00CC1C1B">
      <w:pPr>
        <w:pStyle w:val="ConsPlusNormal"/>
        <w:spacing w:before="220"/>
        <w:ind w:firstLine="540"/>
        <w:jc w:val="both"/>
      </w:pPr>
      <w:r>
        <w:t xml:space="preserve">5) несоответствие участника отбора категории отбора, указанной в </w:t>
      </w:r>
      <w:hyperlink w:anchor="P66">
        <w:r>
          <w:rPr>
            <w:color w:val="0000FF"/>
          </w:rPr>
          <w:t>пункте 1.4</w:t>
        </w:r>
      </w:hyperlink>
      <w:r>
        <w:t xml:space="preserve"> Порядка;</w:t>
      </w:r>
    </w:p>
    <w:p w:rsidR="00CC1C1B" w:rsidRDefault="00CC1C1B">
      <w:pPr>
        <w:pStyle w:val="ConsPlusNormal"/>
        <w:spacing w:before="220"/>
        <w:ind w:firstLine="540"/>
        <w:jc w:val="both"/>
      </w:pPr>
      <w:r>
        <w:t xml:space="preserve">6) несоответствие участника отбора условию предоставления субсидии, установленного </w:t>
      </w:r>
      <w:hyperlink w:anchor="P147">
        <w:r>
          <w:rPr>
            <w:color w:val="0000FF"/>
          </w:rPr>
          <w:t>пунктом 3.1</w:t>
        </w:r>
      </w:hyperlink>
      <w:r>
        <w:t xml:space="preserve"> Порядка.</w:t>
      </w:r>
    </w:p>
    <w:p w:rsidR="00CC1C1B" w:rsidRDefault="00CC1C1B">
      <w:pPr>
        <w:pStyle w:val="ConsPlusNormal"/>
        <w:spacing w:before="220"/>
        <w:ind w:firstLine="540"/>
        <w:jc w:val="both"/>
      </w:pPr>
      <w:r>
        <w:t>2.12. Решение о признании победителем (победителями) отбора и определении получателем (получателями) субсидии (далее - акт) либо об отклонении предложения принимается в форме правового акта уполномоченного органа.</w:t>
      </w:r>
    </w:p>
    <w:p w:rsidR="00CC1C1B" w:rsidRDefault="00CC1C1B">
      <w:pPr>
        <w:pStyle w:val="ConsPlusNormal"/>
        <w:spacing w:before="220"/>
        <w:ind w:firstLine="540"/>
        <w:jc w:val="both"/>
      </w:pPr>
      <w:r>
        <w:t>Решение об отклонении предложения направляется участнику отбора в течение 3 рабочих дней, следующих за днем принятия такого решения, способом, указанным в заявлении.</w:t>
      </w:r>
    </w:p>
    <w:p w:rsidR="00CC1C1B" w:rsidRDefault="00CC1C1B">
      <w:pPr>
        <w:pStyle w:val="ConsPlusNormal"/>
        <w:spacing w:before="220"/>
        <w:ind w:firstLine="540"/>
        <w:jc w:val="both"/>
      </w:pPr>
      <w:bookmarkStart w:id="17" w:name="P139"/>
      <w:bookmarkEnd w:id="17"/>
      <w:r>
        <w:t>2.13.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w:t>
      </w:r>
    </w:p>
    <w:p w:rsidR="00CC1C1B" w:rsidRDefault="00CC1C1B">
      <w:pPr>
        <w:pStyle w:val="ConsPlusNormal"/>
        <w:spacing w:before="220"/>
        <w:ind w:firstLine="540"/>
        <w:jc w:val="both"/>
      </w:pPr>
      <w:r>
        <w:t>дату, время и место проведения рассмотрения предложений;</w:t>
      </w:r>
    </w:p>
    <w:p w:rsidR="00CC1C1B" w:rsidRDefault="00CC1C1B">
      <w:pPr>
        <w:pStyle w:val="ConsPlusNormal"/>
        <w:spacing w:before="220"/>
        <w:ind w:firstLine="540"/>
        <w:jc w:val="both"/>
      </w:pPr>
      <w:r>
        <w:t>информацию об участниках отбора, предложения которых были рассмотрены;</w:t>
      </w:r>
    </w:p>
    <w:p w:rsidR="00CC1C1B" w:rsidRDefault="00CC1C1B">
      <w:pPr>
        <w:pStyle w:val="ConsPlusNormal"/>
        <w:spacing w:before="220"/>
        <w:ind w:firstLine="540"/>
        <w:jc w:val="both"/>
      </w:pPr>
      <w:r>
        <w:t>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CC1C1B" w:rsidRDefault="00CC1C1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C1C1B" w:rsidRDefault="00CC1C1B">
      <w:pPr>
        <w:pStyle w:val="ConsPlusNormal"/>
        <w:jc w:val="both"/>
      </w:pPr>
    </w:p>
    <w:p w:rsidR="00CC1C1B" w:rsidRDefault="00CC1C1B">
      <w:pPr>
        <w:pStyle w:val="ConsPlusTitle"/>
        <w:jc w:val="center"/>
        <w:outlineLvl w:val="1"/>
      </w:pPr>
      <w:r>
        <w:t>3. УСЛОВИЯ И ПОРЯДОК ПРЕДОСТАВЛЕНИЯ СУБСИДИИ</w:t>
      </w:r>
    </w:p>
    <w:p w:rsidR="00CC1C1B" w:rsidRDefault="00CC1C1B">
      <w:pPr>
        <w:pStyle w:val="ConsPlusNormal"/>
        <w:jc w:val="both"/>
      </w:pPr>
    </w:p>
    <w:p w:rsidR="00CC1C1B" w:rsidRDefault="00CC1C1B">
      <w:pPr>
        <w:pStyle w:val="ConsPlusNormal"/>
        <w:ind w:firstLine="540"/>
        <w:jc w:val="both"/>
      </w:pPr>
      <w:bookmarkStart w:id="18" w:name="P147"/>
      <w:bookmarkEnd w:id="18"/>
      <w:r>
        <w:t xml:space="preserve">3.1. Условием предоставления субсидии является наличие у участника отбора затрат, фактически произведенных в пределах периода, указанного в </w:t>
      </w:r>
      <w:hyperlink w:anchor="P149">
        <w:r>
          <w:rPr>
            <w:color w:val="0000FF"/>
          </w:rPr>
          <w:t>пункте 3.3</w:t>
        </w:r>
      </w:hyperlink>
      <w:r>
        <w:t xml:space="preserve"> Порядка,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CC1C1B" w:rsidRDefault="00CC1C1B">
      <w:pPr>
        <w:pStyle w:val="ConsPlusNormal"/>
        <w:spacing w:before="220"/>
        <w:ind w:firstLine="540"/>
        <w:jc w:val="both"/>
      </w:pPr>
      <w:bookmarkStart w:id="19" w:name="P148"/>
      <w:bookmarkEnd w:id="19"/>
      <w:r>
        <w:t xml:space="preserve">3.2. Размер субсидии составляет 75 процентов фактически произведенных и документально подтвержденных в пределах периода, указанного в </w:t>
      </w:r>
      <w:hyperlink w:anchor="P149">
        <w:r>
          <w:rPr>
            <w:color w:val="0000FF"/>
          </w:rPr>
          <w:t>пункте 3.3</w:t>
        </w:r>
      </w:hyperlink>
      <w:r>
        <w:t xml:space="preserve"> Порядка, затрат на оплату </w:t>
      </w:r>
      <w:r>
        <w:lastRenderedPageBreak/>
        <w:t>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CC1C1B" w:rsidRDefault="00CC1C1B">
      <w:pPr>
        <w:pStyle w:val="ConsPlusNormal"/>
        <w:spacing w:before="220"/>
        <w:ind w:firstLine="540"/>
        <w:jc w:val="both"/>
      </w:pPr>
      <w:bookmarkStart w:id="20" w:name="P149"/>
      <w:bookmarkEnd w:id="20"/>
      <w:r>
        <w:t>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w:t>
      </w:r>
    </w:p>
    <w:p w:rsidR="00CC1C1B" w:rsidRDefault="00CC1C1B">
      <w:pPr>
        <w:pStyle w:val="ConsPlusNormal"/>
        <w:spacing w:before="220"/>
        <w:ind w:firstLine="540"/>
        <w:jc w:val="both"/>
      </w:pPr>
      <w:r>
        <w:t>3.4. Основания для отказа участнику отбора в предоставлении субсидии:</w:t>
      </w:r>
    </w:p>
    <w:p w:rsidR="00CC1C1B" w:rsidRDefault="00CC1C1B">
      <w:pPr>
        <w:pStyle w:val="ConsPlusNormal"/>
        <w:spacing w:before="220"/>
        <w:ind w:firstLine="540"/>
        <w:jc w:val="both"/>
      </w:pPr>
      <w:r>
        <w:t xml:space="preserve">1) несоответствие представленных участником отбора документов требованиям, установленным в объявлении, или непредставление (представление не в полном объеме) документов, указанных в </w:t>
      </w:r>
      <w:hyperlink w:anchor="P98">
        <w:r>
          <w:rPr>
            <w:color w:val="0000FF"/>
          </w:rPr>
          <w:t>пункте 2.5</w:t>
        </w:r>
      </w:hyperlink>
      <w:r>
        <w:t xml:space="preserve"> Порядка;</w:t>
      </w:r>
    </w:p>
    <w:p w:rsidR="00CC1C1B" w:rsidRDefault="00CC1C1B">
      <w:pPr>
        <w:pStyle w:val="ConsPlusNormal"/>
        <w:spacing w:before="220"/>
        <w:ind w:firstLine="540"/>
        <w:jc w:val="both"/>
      </w:pPr>
      <w:r>
        <w:t>2) установление факта недостоверности представленной участником отбора информации.</w:t>
      </w:r>
    </w:p>
    <w:p w:rsidR="00CC1C1B" w:rsidRDefault="00CC1C1B">
      <w:pPr>
        <w:pStyle w:val="ConsPlusNormal"/>
        <w:spacing w:before="220"/>
        <w:ind w:firstLine="540"/>
        <w:jc w:val="both"/>
      </w:pPr>
      <w:r>
        <w:t>3.5. Уполномоченный орган в течение 2 рабочих дней, следующих за днем издания акта,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по типовой форме, установленной финансовым органом муниципального района, в 2 экземплярах, подписанных уполномоченным органом.</w:t>
      </w:r>
    </w:p>
    <w:p w:rsidR="00CC1C1B" w:rsidRDefault="00CC1C1B">
      <w:pPr>
        <w:pStyle w:val="ConsPlusNormal"/>
        <w:spacing w:before="220"/>
        <w:ind w:firstLine="540"/>
        <w:jc w:val="both"/>
      </w:pPr>
      <w:r>
        <w:t>При предоставлении субсидии обязательными условиями ее предоставления, включаемыми в соглашение, являются:</w:t>
      </w:r>
    </w:p>
    <w:p w:rsidR="00CC1C1B" w:rsidRDefault="00CC1C1B">
      <w:pPr>
        <w:pStyle w:val="ConsPlusNormal"/>
        <w:spacing w:before="220"/>
        <w:ind w:firstLine="540"/>
        <w:jc w:val="both"/>
      </w:pPr>
      <w:r>
        <w:t>1)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муниципального финансового контроля муниципального района проверок соблюдения ими условий, цели и порядка предоставления субсидии;</w:t>
      </w:r>
    </w:p>
    <w:p w:rsidR="00CC1C1B" w:rsidRDefault="00CC1C1B">
      <w:pPr>
        <w:pStyle w:val="ConsPlusNormal"/>
        <w:spacing w:before="220"/>
        <w:ind w:firstLine="540"/>
        <w:jc w:val="both"/>
      </w:pPr>
      <w:r>
        <w:t>2) запрет приобретения победителем отбора - юридическим лицом, а также иными юридическими лицами, получающими средства на основании договоров, заключенных с победителем отбора, за счет полученных из бюджета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C1C1B" w:rsidRDefault="00CC1C1B">
      <w:pPr>
        <w:pStyle w:val="ConsPlusNormal"/>
        <w:spacing w:before="220"/>
        <w:ind w:firstLine="540"/>
        <w:jc w:val="both"/>
      </w:pPr>
      <w:r>
        <w:t>Соглашение в обязательном порядке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на текущий финансовый год (текущий финансовый год и плановый период), приводящего к невозможности предоставления субсидии в размере, определенном в соглашении.</w:t>
      </w:r>
    </w:p>
    <w:p w:rsidR="00CC1C1B" w:rsidRDefault="00CC1C1B">
      <w:pPr>
        <w:pStyle w:val="ConsPlusNormal"/>
        <w:spacing w:before="220"/>
        <w:ind w:firstLine="540"/>
        <w:jc w:val="both"/>
      </w:pPr>
      <w:bookmarkStart w:id="21" w:name="P158"/>
      <w:bookmarkEnd w:id="21"/>
      <w:r>
        <w:t>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w:t>
      </w:r>
    </w:p>
    <w:p w:rsidR="00CC1C1B" w:rsidRDefault="00CC1C1B">
      <w:pPr>
        <w:pStyle w:val="ConsPlusNormal"/>
        <w:spacing w:before="220"/>
        <w:ind w:firstLine="540"/>
        <w:jc w:val="both"/>
      </w:pPr>
      <w:r>
        <w:t xml:space="preserve">В случае поступления общего количества заявлений на сумму, превышающую объемы финансирования, предусмотренные государственной </w:t>
      </w:r>
      <w:hyperlink r:id="rId22">
        <w:r>
          <w:rPr>
            <w:color w:val="0000FF"/>
          </w:rPr>
          <w:t>программой</w:t>
        </w:r>
      </w:hyperlink>
      <w:r>
        <w:t xml:space="preserve"> Красноярского края "Создание условий для сохранения традиционного образа жизни коренных малочисленных народов </w:t>
      </w:r>
      <w:r>
        <w:lastRenderedPageBreak/>
        <w:t>Красноярского края и защиты их исконной среды обитания", утвержденной Постановлением Правительства Красноярского края от 30.09.2013 N 520-п, субсидия предоставляется победителям отбора пропорционально сумме субсидии, указанной в справке-расчете субсидии, в соответствии со сводной бюджетной росписью краевого бюджета в пределах лимитов бюджетных обязательств.</w:t>
      </w:r>
    </w:p>
    <w:p w:rsidR="00CC1C1B" w:rsidRDefault="00CC1C1B">
      <w:pPr>
        <w:pStyle w:val="ConsPlusNormal"/>
        <w:spacing w:before="220"/>
        <w:ind w:firstLine="540"/>
        <w:jc w:val="both"/>
      </w:pPr>
      <w:bookmarkStart w:id="22" w:name="P160"/>
      <w:bookmarkEnd w:id="22"/>
      <w:r>
        <w:t xml:space="preserve">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w:t>
      </w:r>
      <w:hyperlink w:anchor="P158">
        <w:r>
          <w:rPr>
            <w:color w:val="0000FF"/>
          </w:rPr>
          <w:t>пункте 3.6</w:t>
        </w:r>
      </w:hyperlink>
      <w:r>
        <w:t xml:space="preserve"> Порядка, победитель отбора считается уклонившимся от заключения соглашения и субсидия ему не предоставляется.</w:t>
      </w:r>
    </w:p>
    <w:p w:rsidR="00CC1C1B" w:rsidRDefault="00CC1C1B">
      <w:pPr>
        <w:pStyle w:val="ConsPlusNormal"/>
        <w:spacing w:before="220"/>
        <w:ind w:firstLine="540"/>
        <w:jc w:val="both"/>
      </w:pPr>
      <w:bookmarkStart w:id="23" w:name="P161"/>
      <w:bookmarkEnd w:id="23"/>
      <w:r>
        <w:t xml:space="preserve">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w:t>
      </w:r>
      <w:hyperlink w:anchor="P158">
        <w:r>
          <w:rPr>
            <w:color w:val="0000FF"/>
          </w:rPr>
          <w:t>пункте 3.6</w:t>
        </w:r>
      </w:hyperlink>
      <w:r>
        <w:t xml:space="preserve"> Порядка, принимает решение об аннулировании решения о признании участника отбора победителем отбора и предоставлении ему субсидии.</w:t>
      </w:r>
    </w:p>
    <w:p w:rsidR="00CC1C1B" w:rsidRDefault="00CC1C1B">
      <w:pPr>
        <w:pStyle w:val="ConsPlusNormal"/>
        <w:spacing w:before="220"/>
        <w:ind w:firstLine="540"/>
        <w:jc w:val="both"/>
      </w:pPr>
      <w:r>
        <w:t xml:space="preserve">Уполномоченный орган в течение 3 рабочих дней со дня принятия решения, указанного в </w:t>
      </w:r>
      <w:hyperlink w:anchor="P161">
        <w:r>
          <w:rPr>
            <w:color w:val="0000FF"/>
          </w:rPr>
          <w:t>абзаце втором</w:t>
        </w:r>
      </w:hyperlink>
      <w:r>
        <w:t xml:space="preserve"> настоящего пункта, уведомляет победителя отбора о его признании уклонившимся от заключения соглашения способом, указанным в заявлении.</w:t>
      </w:r>
    </w:p>
    <w:p w:rsidR="00CC1C1B" w:rsidRDefault="00CC1C1B">
      <w:pPr>
        <w:pStyle w:val="ConsPlusNormal"/>
        <w:spacing w:before="220"/>
        <w:ind w:firstLine="540"/>
        <w:jc w:val="both"/>
      </w:pPr>
      <w:r>
        <w:t>3.8. При внесении изменений в соглашение или при его расторжении между уполномоченным органом и победителем отбора заключается дополнительное соглашение к соглашению или дополнительное соглашение о расторжении соглашения в соответствии с типовой формой договора (далее - дополнительное соглашение).</w:t>
      </w:r>
    </w:p>
    <w:p w:rsidR="00CC1C1B" w:rsidRDefault="00CC1C1B">
      <w:pPr>
        <w:pStyle w:val="ConsPlusNormal"/>
        <w:spacing w:before="220"/>
        <w:ind w:firstLine="540"/>
        <w:jc w:val="both"/>
      </w:pPr>
      <w:r>
        <w:t>В случае заключения дополнительного соглашения уполномоченный орган в течение 3 рабочих дней со дня принятия указанного решения направляет проект дополнительного соглашения победителю отбора для заключения дополнительного соглашения. Дополнительное соглашение направляется и заключается тем же способом, что и соглашение.</w:t>
      </w:r>
    </w:p>
    <w:p w:rsidR="00CC1C1B" w:rsidRDefault="00CC1C1B">
      <w:pPr>
        <w:pStyle w:val="ConsPlusNormal"/>
        <w:spacing w:before="220"/>
        <w:ind w:firstLine="540"/>
        <w:jc w:val="both"/>
      </w:pPr>
      <w:r>
        <w:t>3.9. Соглашение, поступившее в уполномоченный орган, регистрируется в уполномоченном органе в день его поступления.</w:t>
      </w:r>
    </w:p>
    <w:p w:rsidR="00CC1C1B" w:rsidRDefault="00CC1C1B">
      <w:pPr>
        <w:pStyle w:val="ConsPlusNormal"/>
        <w:spacing w:before="220"/>
        <w:ind w:firstLine="540"/>
        <w:jc w:val="both"/>
      </w:pPr>
      <w:r>
        <w:t>Датой вступления в силу соглашения является дата регистрации в уполномоченном органе соглашения, подписанного уполномоченным органом и победителем отбора.</w:t>
      </w:r>
    </w:p>
    <w:p w:rsidR="00CC1C1B" w:rsidRDefault="00CC1C1B">
      <w:pPr>
        <w:pStyle w:val="ConsPlusNormal"/>
        <w:spacing w:before="220"/>
        <w:ind w:firstLine="540"/>
        <w:jc w:val="both"/>
      </w:pPr>
      <w:r>
        <w:t>Уполномоченный орган в течение 2 рабочих дней со дня регистрации соглашения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соглашения.</w:t>
      </w:r>
    </w:p>
    <w:p w:rsidR="00CC1C1B" w:rsidRDefault="00CC1C1B">
      <w:pPr>
        <w:pStyle w:val="ConsPlusNormal"/>
        <w:spacing w:before="220"/>
        <w:ind w:firstLine="540"/>
        <w:jc w:val="both"/>
      </w:pPr>
      <w:r>
        <w:t>3.10. Участникам отбора, в отношении предложений которых принято решение об их отклонении, уполномоченный орган в течение 2 рабочих дней, следующих за днем издания акта, направляет уведомления о принятом решении об отклонении предложения с указанием основания для отклонения способом, указанным в заявлении.</w:t>
      </w:r>
    </w:p>
    <w:p w:rsidR="00CC1C1B" w:rsidRDefault="00CC1C1B">
      <w:pPr>
        <w:pStyle w:val="ConsPlusNormal"/>
        <w:spacing w:before="220"/>
        <w:ind w:firstLine="540"/>
        <w:jc w:val="both"/>
      </w:pPr>
      <w:bookmarkStart w:id="24" w:name="P169"/>
      <w:bookmarkEnd w:id="24"/>
      <w:r>
        <w:t xml:space="preserve">3.11. Результатом предоставления субсидии является объем сельскохозяйственной продукции (в килограммах), произведенной в период, установленный </w:t>
      </w:r>
      <w:hyperlink w:anchor="P149">
        <w:r>
          <w:rPr>
            <w:color w:val="0000FF"/>
          </w:rPr>
          <w:t>пунктом 3.3</w:t>
        </w:r>
      </w:hyperlink>
      <w:r>
        <w:t xml:space="preserve"> Порядка.</w:t>
      </w:r>
    </w:p>
    <w:p w:rsidR="00CC1C1B" w:rsidRDefault="00CC1C1B">
      <w:pPr>
        <w:pStyle w:val="ConsPlusNormal"/>
        <w:spacing w:before="220"/>
        <w:ind w:firstLine="540"/>
        <w:jc w:val="both"/>
      </w:pPr>
      <w:r>
        <w:t>Значение результата предоставления субсидии для каждого победителя отбора устанавливается в соглашении на основании планируемых победителем отбора значений и не может быть равным нулю.</w:t>
      </w:r>
    </w:p>
    <w:p w:rsidR="00CC1C1B" w:rsidRDefault="00CC1C1B">
      <w:pPr>
        <w:pStyle w:val="ConsPlusNormal"/>
        <w:spacing w:before="220"/>
        <w:ind w:firstLine="540"/>
        <w:jc w:val="both"/>
      </w:pPr>
      <w:r>
        <w:t>3.12. Победитель отбора считается не достигшим результата предоставления субсидии, показателя, необходимого для достижения результата предоставления субсидии, в следующих случаях:</w:t>
      </w:r>
    </w:p>
    <w:p w:rsidR="00CC1C1B" w:rsidRDefault="00CC1C1B">
      <w:pPr>
        <w:pStyle w:val="ConsPlusNormal"/>
        <w:spacing w:before="220"/>
        <w:ind w:firstLine="540"/>
        <w:jc w:val="both"/>
      </w:pPr>
      <w:r>
        <w:lastRenderedPageBreak/>
        <w:t xml:space="preserve">1) победителем отбора не представлен или представлен с нарушением срока, установленного </w:t>
      </w:r>
      <w:hyperlink w:anchor="P178">
        <w:r>
          <w:rPr>
            <w:color w:val="0000FF"/>
          </w:rPr>
          <w:t>пунктом 4.1</w:t>
        </w:r>
      </w:hyperlink>
      <w:r>
        <w:t xml:space="preserve"> Порядка, более чем на 30 дней отчет о достижении результата предоставления субсидии, составленный по форме, установленной соглашением;</w:t>
      </w:r>
    </w:p>
    <w:p w:rsidR="00CC1C1B" w:rsidRDefault="00CC1C1B">
      <w:pPr>
        <w:pStyle w:val="ConsPlusNormal"/>
        <w:spacing w:before="220"/>
        <w:ind w:firstLine="540"/>
        <w:jc w:val="both"/>
      </w:pPr>
      <w:r>
        <w:t xml:space="preserve">2) победителем отбора не достигнут результат предоставления субсидии, установленный в </w:t>
      </w:r>
      <w:hyperlink w:anchor="P169">
        <w:r>
          <w:rPr>
            <w:color w:val="0000FF"/>
          </w:rPr>
          <w:t>пункте 3.11</w:t>
        </w:r>
      </w:hyperlink>
      <w:r>
        <w:t xml:space="preserve"> Порядка.</w:t>
      </w:r>
    </w:p>
    <w:p w:rsidR="00CC1C1B" w:rsidRDefault="00CC1C1B">
      <w:pPr>
        <w:pStyle w:val="ConsPlusNormal"/>
        <w:spacing w:before="220"/>
        <w:ind w:firstLine="540"/>
        <w:jc w:val="both"/>
      </w:pPr>
      <w:r>
        <w:t>3.13. Уполномоченный орган перечисляет субсидию на расчетный счет победителя отбора, открытый в российской кредитной организации, в течение 15 рабочих дней после дня издания акта, но не позднее 20 декабря текущего года.</w:t>
      </w:r>
    </w:p>
    <w:p w:rsidR="00CC1C1B" w:rsidRDefault="00CC1C1B">
      <w:pPr>
        <w:pStyle w:val="ConsPlusNormal"/>
        <w:jc w:val="both"/>
      </w:pPr>
    </w:p>
    <w:p w:rsidR="00CC1C1B" w:rsidRDefault="00CC1C1B">
      <w:pPr>
        <w:pStyle w:val="ConsPlusTitle"/>
        <w:jc w:val="center"/>
        <w:outlineLvl w:val="1"/>
      </w:pPr>
      <w:r>
        <w:t>4. ТРЕБОВАНИЯ К ОТЧЕТНОСТИ</w:t>
      </w:r>
    </w:p>
    <w:p w:rsidR="00CC1C1B" w:rsidRDefault="00CC1C1B">
      <w:pPr>
        <w:pStyle w:val="ConsPlusNormal"/>
        <w:jc w:val="both"/>
      </w:pPr>
    </w:p>
    <w:p w:rsidR="00CC1C1B" w:rsidRDefault="00CC1C1B">
      <w:pPr>
        <w:pStyle w:val="ConsPlusNormal"/>
        <w:ind w:firstLine="540"/>
        <w:jc w:val="both"/>
      </w:pPr>
      <w:bookmarkStart w:id="25" w:name="P178"/>
      <w:bookmarkEnd w:id="25"/>
      <w:r>
        <w:t>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w:t>
      </w:r>
    </w:p>
    <w:p w:rsidR="00CC1C1B" w:rsidRDefault="00CC1C1B">
      <w:pPr>
        <w:pStyle w:val="ConsPlusNormal"/>
        <w:spacing w:before="220"/>
        <w:ind w:firstLine="540"/>
        <w:jc w:val="both"/>
      </w:pPr>
      <w:bookmarkStart w:id="26" w:name="P179"/>
      <w:bookmarkEnd w:id="26"/>
      <w:r>
        <w:t>4.2. Уполномоченный орган вправе устанавливать в соглашении сроки и формы представления победителем отбора дополнительной отчетности.</w:t>
      </w:r>
    </w:p>
    <w:p w:rsidR="00CC1C1B" w:rsidRDefault="00CC1C1B">
      <w:pPr>
        <w:pStyle w:val="ConsPlusNormal"/>
        <w:spacing w:before="220"/>
        <w:ind w:firstLine="540"/>
        <w:jc w:val="both"/>
      </w:pPr>
      <w:r>
        <w:t xml:space="preserve">4.3. Ответственность за достоверность, полноту, актуальность сведений, содержащихся в представленных в соответствии с </w:t>
      </w:r>
      <w:hyperlink w:anchor="P178">
        <w:r>
          <w:rPr>
            <w:color w:val="0000FF"/>
          </w:rPr>
          <w:t>пунктами 4.1</w:t>
        </w:r>
      </w:hyperlink>
      <w:r>
        <w:t xml:space="preserve">, </w:t>
      </w:r>
      <w:hyperlink w:anchor="P179">
        <w:r>
          <w:rPr>
            <w:color w:val="0000FF"/>
          </w:rPr>
          <w:t>4.2</w:t>
        </w:r>
      </w:hyperlink>
      <w:r>
        <w:t xml:space="preserve"> Порядка отчетах, несет победитель отбора.</w:t>
      </w:r>
    </w:p>
    <w:p w:rsidR="00CC1C1B" w:rsidRDefault="00CC1C1B">
      <w:pPr>
        <w:pStyle w:val="ConsPlusNormal"/>
        <w:jc w:val="both"/>
      </w:pPr>
    </w:p>
    <w:p w:rsidR="00CC1C1B" w:rsidRDefault="00CC1C1B">
      <w:pPr>
        <w:pStyle w:val="ConsPlusTitle"/>
        <w:jc w:val="center"/>
        <w:outlineLvl w:val="1"/>
      </w:pPr>
      <w:r>
        <w:t>5. ТРЕБОВАНИЯ ОБ ОСУЩЕСТВЛЕНИИ КОНТРОЛЯ (МОНИТОРИНГА)</w:t>
      </w:r>
    </w:p>
    <w:p w:rsidR="00CC1C1B" w:rsidRDefault="00CC1C1B">
      <w:pPr>
        <w:pStyle w:val="ConsPlusTitle"/>
        <w:jc w:val="center"/>
      </w:pPr>
      <w:r>
        <w:t>ЗА СОБЛЮДЕНИЕМ УСЛОВИЙ И ПОРЯДКА ПРЕДОСТАВЛЕНИЯ СУБСИДИИ</w:t>
      </w:r>
    </w:p>
    <w:p w:rsidR="00CC1C1B" w:rsidRDefault="00CC1C1B">
      <w:pPr>
        <w:pStyle w:val="ConsPlusTitle"/>
        <w:jc w:val="center"/>
      </w:pPr>
      <w:r>
        <w:t>И ОТВЕТСТВЕННОСТЬ ЗА ИХ НАРУШЕНИЕ</w:t>
      </w:r>
    </w:p>
    <w:p w:rsidR="00CC1C1B" w:rsidRDefault="00CC1C1B">
      <w:pPr>
        <w:pStyle w:val="ConsPlusNormal"/>
        <w:jc w:val="both"/>
      </w:pPr>
    </w:p>
    <w:p w:rsidR="00CC1C1B" w:rsidRDefault="00CC1C1B">
      <w:pPr>
        <w:pStyle w:val="ConsPlusNormal"/>
        <w:ind w:firstLine="540"/>
        <w:jc w:val="both"/>
      </w:pPr>
      <w:r>
        <w:t>5.1. Уполномоченный орган осуществляет контроль за соблюдением победителем отбора порядка, целей и условий предоставления субсидии, установленных Порядком и соглашением, в том числе в части достоверности представляемых победителем отбора в соответствии с соглашением сведений, путем проведения плановых и (или) внеплановых проверок:</w:t>
      </w:r>
    </w:p>
    <w:p w:rsidR="00CC1C1B" w:rsidRDefault="00CC1C1B">
      <w:pPr>
        <w:pStyle w:val="ConsPlusNormal"/>
        <w:spacing w:before="220"/>
        <w:ind w:firstLine="540"/>
        <w:jc w:val="both"/>
      </w:pPr>
      <w:r>
        <w:t xml:space="preserve">1) по месту нахождения уполномоченного органа на основании отчетов, представленных победителем отбора в уполномоченный орган в соответствии с </w:t>
      </w:r>
      <w:hyperlink w:anchor="P178">
        <w:r>
          <w:rPr>
            <w:color w:val="0000FF"/>
          </w:rPr>
          <w:t>пунктами 4.1</w:t>
        </w:r>
      </w:hyperlink>
      <w:r>
        <w:t xml:space="preserve">, </w:t>
      </w:r>
      <w:hyperlink w:anchor="P179">
        <w:r>
          <w:rPr>
            <w:color w:val="0000FF"/>
          </w:rPr>
          <w:t>4.2</w:t>
        </w:r>
      </w:hyperlink>
      <w:r>
        <w:t xml:space="preserve"> Порядка;</w:t>
      </w:r>
    </w:p>
    <w:p w:rsidR="00CC1C1B" w:rsidRDefault="00CC1C1B">
      <w:pPr>
        <w:pStyle w:val="ConsPlusNormal"/>
        <w:spacing w:before="220"/>
        <w:ind w:firstLine="540"/>
        <w:jc w:val="both"/>
      </w:pPr>
      <w:r>
        <w:t>2) по месту нахождения победителя отбора путем документального и фактического анализа операций, произведенных победителем отбора, связанных с использованием субсидии.</w:t>
      </w:r>
    </w:p>
    <w:p w:rsidR="00CC1C1B" w:rsidRDefault="00CC1C1B">
      <w:pPr>
        <w:pStyle w:val="ConsPlusNormal"/>
        <w:spacing w:before="220"/>
        <w:ind w:firstLine="540"/>
        <w:jc w:val="both"/>
      </w:pPr>
      <w:r>
        <w:t xml:space="preserve">Уполномоченный орган рассматривает отчеты, представляемые победителем отбора в соответствии с </w:t>
      </w:r>
      <w:hyperlink w:anchor="P178">
        <w:r>
          <w:rPr>
            <w:color w:val="0000FF"/>
          </w:rPr>
          <w:t>пунктами 4.1</w:t>
        </w:r>
      </w:hyperlink>
      <w:r>
        <w:t xml:space="preserve">, </w:t>
      </w:r>
      <w:hyperlink w:anchor="P179">
        <w:r>
          <w:rPr>
            <w:color w:val="0000FF"/>
          </w:rPr>
          <w:t>4.2</w:t>
        </w:r>
      </w:hyperlink>
      <w:r>
        <w:t xml:space="preserve"> Порядка, в течение 15 рабочих дней со дня их поступления в уполномоченный орган.</w:t>
      </w:r>
    </w:p>
    <w:p w:rsidR="00CC1C1B" w:rsidRDefault="00CC1C1B">
      <w:pPr>
        <w:pStyle w:val="ConsPlusNormal"/>
        <w:spacing w:before="220"/>
        <w:ind w:firstLine="540"/>
        <w:jc w:val="both"/>
      </w:pPr>
      <w:r>
        <w:t>Орган муниципального финансового контроля муниципального района в соответствии с бюджетным законодательством Российской Федерации и нормативными правовыми актами, регулирующими бюджетные правоотношения, осуществляет проверки в отношении победителей отбора.</w:t>
      </w:r>
    </w:p>
    <w:p w:rsidR="00CC1C1B" w:rsidRDefault="00CC1C1B">
      <w:pPr>
        <w:pStyle w:val="ConsPlusNormal"/>
        <w:spacing w:before="220"/>
        <w:ind w:firstLine="540"/>
        <w:jc w:val="both"/>
      </w:pPr>
      <w:r>
        <w:t xml:space="preserve">5.2. В случае установления уполномоченным органом или получения от органа муниципального финансового контроля муниципального района информации о факте (фактах) нарушения победителем отбора условий предоставления субсидии, предусмотренных Порядком и соглашением, в том числе указания в документах, представленных победителем отбора в соответствии с соглашением, недостоверных сведений, и (или) в случае, если победителем отбора не достигнуто значение результата предоставления субсидии, уполномоченный орган в течение </w:t>
      </w:r>
      <w:r>
        <w:lastRenderedPageBreak/>
        <w:t>10 рабочих дней со дня установления указанного факта (фактов) направляет победителю отбора почтовым отправлением с уведомлением о вручении требование об обеспечении возврата субсидии в бюджет муниципального района (далее - требование).</w:t>
      </w:r>
    </w:p>
    <w:p w:rsidR="00CC1C1B" w:rsidRDefault="00CC1C1B">
      <w:pPr>
        <w:pStyle w:val="ConsPlusNormal"/>
        <w:spacing w:before="220"/>
        <w:ind w:firstLine="540"/>
        <w:jc w:val="both"/>
      </w:pPr>
      <w:r>
        <w:t>В требовании указывается информация об основаниях для возврата средств субсидии, сумме, подлежащей возврату, сроках возврата, лицевом счете уполномоченного органа, коде бюджетной классификации Российской Федерации, по которому должен быть осуществлен возврат.</w:t>
      </w:r>
    </w:p>
    <w:p w:rsidR="00CC1C1B" w:rsidRDefault="00CC1C1B">
      <w:pPr>
        <w:pStyle w:val="ConsPlusNormal"/>
        <w:spacing w:before="220"/>
        <w:ind w:firstLine="540"/>
        <w:jc w:val="both"/>
      </w:pPr>
      <w:r>
        <w:t>5.3. Победителем отбора, допустившим нарушение условий, установленных при предоставлении субсидии, в бюджет муниципального района подлежит возврату сумма, равная сумме перечисленных средств субсидии.</w:t>
      </w:r>
    </w:p>
    <w:p w:rsidR="00CC1C1B" w:rsidRDefault="00CC1C1B">
      <w:pPr>
        <w:pStyle w:val="ConsPlusNormal"/>
        <w:spacing w:before="220"/>
        <w:ind w:firstLine="540"/>
        <w:jc w:val="both"/>
      </w:pPr>
      <w:r>
        <w:t>В случае достижения значения результата предоставления субсидии, установленного в Соглашении, в размере менее 100 процентов победитель отбора обязан возвратить сумму перечисленных средств субсидии в бюджет муниципального района, рассчитанную в соответствии с методикой (порядком), утвержденной уполномоченным органом.</w:t>
      </w:r>
    </w:p>
    <w:p w:rsidR="00CC1C1B" w:rsidRDefault="00CC1C1B">
      <w:pPr>
        <w:pStyle w:val="ConsPlusNormal"/>
        <w:spacing w:before="220"/>
        <w:ind w:firstLine="540"/>
        <w:jc w:val="both"/>
      </w:pPr>
      <w:r>
        <w:t>В случае если фактическое значение результатов предоставления субсидии равно нулю, победитель отбора обязан возвратить в бюджет муниципального района предоставленную ему в соответствии с соглашением сумму субсидии в полном объеме.</w:t>
      </w:r>
    </w:p>
    <w:p w:rsidR="00CC1C1B" w:rsidRDefault="00CC1C1B">
      <w:pPr>
        <w:pStyle w:val="ConsPlusNormal"/>
        <w:spacing w:before="220"/>
        <w:ind w:firstLine="540"/>
        <w:jc w:val="both"/>
      </w:pPr>
      <w:r>
        <w:t>5.4. Победитель отбора в течение 15 рабочих дней со дня получения требования обязан произвести возврат денежных средств, указанных в требовании, в полном объеме в доход бюджета муниципального района.</w:t>
      </w:r>
    </w:p>
    <w:p w:rsidR="00CC1C1B" w:rsidRDefault="00CC1C1B">
      <w:pPr>
        <w:pStyle w:val="ConsPlusNormal"/>
        <w:spacing w:before="220"/>
        <w:ind w:firstLine="540"/>
        <w:jc w:val="both"/>
      </w:pPr>
      <w:r>
        <w:t>В случае если победитель отбора не возвратил денежные средства субсидии в установленный срок или возвратил не в полном объеме, денежные средства подлежат возврату в бюджет муниципального района в порядке, установленном законодательством Российской Федерации.</w:t>
      </w:r>
    </w:p>
    <w:p w:rsidR="00CC1C1B" w:rsidRDefault="00CC1C1B">
      <w:pPr>
        <w:pStyle w:val="ConsPlusNormal"/>
        <w:spacing w:before="220"/>
        <w:ind w:firstLine="540"/>
        <w:jc w:val="both"/>
      </w:pPr>
      <w:r>
        <w:t>Основанием для освобождения получателя субсидии от возврата субсидии в случае недостижения значений результата предоставления субсидии является документально подтвержденное наступление обстоятельств непреодолимой силы, препятствующих достижению результата предоставления субсидии.</w:t>
      </w:r>
    </w:p>
    <w:p w:rsidR="00CC1C1B" w:rsidRDefault="00CC1C1B">
      <w:pPr>
        <w:pStyle w:val="ConsPlusNormal"/>
        <w:spacing w:before="220"/>
        <w:ind w:firstLine="540"/>
        <w:jc w:val="both"/>
      </w:pPr>
      <w:r>
        <w:t>5.5. Проверка соблюдения условий, целей и порядка предоставления субсидии победителем отбора осуществляется органом муниципального финансового контроля муниципального района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CC1C1B" w:rsidRDefault="00CC1C1B">
      <w:pPr>
        <w:pStyle w:val="ConsPlusNormal"/>
        <w:spacing w:before="220"/>
        <w:ind w:firstLine="540"/>
        <w:jc w:val="both"/>
      </w:pPr>
      <w:r>
        <w:t>5.6.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1</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w:t>
      </w:r>
    </w:p>
    <w:p w:rsidR="00CC1C1B" w:rsidRDefault="00CC1C1B">
      <w:pPr>
        <w:pStyle w:val="ConsPlusNormal"/>
        <w:jc w:val="right"/>
      </w:pPr>
      <w:r>
        <w:t>поддержки на возмещение части</w:t>
      </w:r>
    </w:p>
    <w:p w:rsidR="00CC1C1B" w:rsidRDefault="00CC1C1B">
      <w:pPr>
        <w:pStyle w:val="ConsPlusNormal"/>
        <w:jc w:val="right"/>
      </w:pPr>
      <w:r>
        <w:lastRenderedPageBreak/>
        <w:t>затрат на оплату потребления</w:t>
      </w:r>
    </w:p>
    <w:p w:rsidR="00CC1C1B" w:rsidRDefault="00CC1C1B">
      <w:pPr>
        <w:pStyle w:val="ConsPlusNormal"/>
        <w:jc w:val="right"/>
      </w:pPr>
      <w:r>
        <w:t>электроэнергии, связанного</w:t>
      </w:r>
    </w:p>
    <w:p w:rsidR="00CC1C1B" w:rsidRDefault="00CC1C1B">
      <w:pPr>
        <w:pStyle w:val="ConsPlusNormal"/>
        <w:jc w:val="right"/>
      </w:pPr>
      <w:r>
        <w:t>с производством сельскохозяйственной</w:t>
      </w:r>
    </w:p>
    <w:p w:rsidR="00CC1C1B" w:rsidRDefault="00CC1C1B">
      <w:pPr>
        <w:pStyle w:val="ConsPlusNormal"/>
        <w:jc w:val="right"/>
      </w:pPr>
      <w:r>
        <w:t>продукции в Таймырском</w:t>
      </w:r>
    </w:p>
    <w:p w:rsidR="00CC1C1B" w:rsidRDefault="00CC1C1B">
      <w:pPr>
        <w:pStyle w:val="ConsPlusNormal"/>
        <w:jc w:val="right"/>
      </w:pPr>
      <w:r>
        <w:t>Долгано-Ненецком муниципальном</w:t>
      </w:r>
    </w:p>
    <w:p w:rsidR="00CC1C1B" w:rsidRDefault="00CC1C1B">
      <w:pPr>
        <w:pStyle w:val="ConsPlusNormal"/>
        <w:jc w:val="right"/>
      </w:pPr>
      <w:r>
        <w:t>районе, порядку определения объема</w:t>
      </w:r>
    </w:p>
    <w:p w:rsidR="00CC1C1B" w:rsidRDefault="00CC1C1B">
      <w:pPr>
        <w:pStyle w:val="ConsPlusNormal"/>
        <w:jc w:val="right"/>
      </w:pPr>
      <w:r>
        <w:t>указанной финансовой поддержки</w:t>
      </w:r>
    </w:p>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CC1C1B">
        <w:tc>
          <w:tcPr>
            <w:tcW w:w="3288" w:type="dxa"/>
            <w:tcBorders>
              <w:top w:val="nil"/>
              <w:left w:val="nil"/>
              <w:bottom w:val="nil"/>
              <w:right w:val="nil"/>
            </w:tcBorders>
          </w:tcPr>
          <w:p w:rsidR="00CC1C1B" w:rsidRDefault="00CC1C1B">
            <w:pPr>
              <w:pStyle w:val="ConsPlusNormal"/>
            </w:pPr>
          </w:p>
        </w:tc>
        <w:tc>
          <w:tcPr>
            <w:tcW w:w="5783" w:type="dxa"/>
            <w:tcBorders>
              <w:top w:val="nil"/>
              <w:left w:val="nil"/>
              <w:bottom w:val="nil"/>
              <w:right w:val="nil"/>
            </w:tcBorders>
          </w:tcPr>
          <w:p w:rsidR="00CC1C1B" w:rsidRDefault="00CC1C1B">
            <w:pPr>
              <w:pStyle w:val="ConsPlusNormal"/>
            </w:pPr>
            <w:r>
              <w:t>______________________________________________</w:t>
            </w:r>
          </w:p>
          <w:p w:rsidR="00CC1C1B" w:rsidRDefault="00CC1C1B">
            <w:pPr>
              <w:pStyle w:val="ConsPlusNormal"/>
              <w:jc w:val="center"/>
            </w:pPr>
            <w:r>
              <w:t>(наименование исполнительно-распорядительного</w:t>
            </w:r>
          </w:p>
          <w:p w:rsidR="00CC1C1B" w:rsidRDefault="00CC1C1B">
            <w:pPr>
              <w:pStyle w:val="ConsPlusNormal"/>
            </w:pPr>
            <w:r>
              <w:t>______________________________________________</w:t>
            </w:r>
          </w:p>
          <w:p w:rsidR="00CC1C1B" w:rsidRDefault="00CC1C1B">
            <w:pPr>
              <w:pStyle w:val="ConsPlusNormal"/>
              <w:jc w:val="center"/>
            </w:pPr>
            <w:r>
              <w:t>органа местного самоуправления</w:t>
            </w:r>
          </w:p>
          <w:p w:rsidR="00CC1C1B" w:rsidRDefault="00CC1C1B">
            <w:pPr>
              <w:pStyle w:val="ConsPlusNormal"/>
            </w:pPr>
            <w:r>
              <w:t>______________________________________________</w:t>
            </w:r>
          </w:p>
          <w:p w:rsidR="00CC1C1B" w:rsidRDefault="00CC1C1B">
            <w:pPr>
              <w:pStyle w:val="ConsPlusNormal"/>
              <w:jc w:val="center"/>
            </w:pPr>
            <w:r>
              <w:t>Таймырского Долгано-Ненецкого</w:t>
            </w:r>
          </w:p>
          <w:p w:rsidR="00CC1C1B" w:rsidRDefault="00CC1C1B">
            <w:pPr>
              <w:pStyle w:val="ConsPlusNormal"/>
              <w:jc w:val="center"/>
            </w:pPr>
            <w:r>
              <w:t>муниципального района)</w:t>
            </w:r>
          </w:p>
          <w:p w:rsidR="00CC1C1B" w:rsidRDefault="00CC1C1B">
            <w:pPr>
              <w:pStyle w:val="ConsPlusNormal"/>
            </w:pPr>
            <w:r>
              <w:t>______________________________________________</w:t>
            </w:r>
          </w:p>
          <w:p w:rsidR="00CC1C1B" w:rsidRDefault="00CC1C1B">
            <w:pPr>
              <w:pStyle w:val="ConsPlusNormal"/>
              <w:jc w:val="center"/>
            </w:pPr>
            <w:r>
              <w:t>(имя, отчество, фамилия руководителя</w:t>
            </w:r>
          </w:p>
          <w:p w:rsidR="00CC1C1B" w:rsidRDefault="00CC1C1B">
            <w:pPr>
              <w:pStyle w:val="ConsPlusNormal"/>
              <w:jc w:val="center"/>
            </w:pPr>
            <w:r>
              <w:t>исполнительно-распорядительного органа местного</w:t>
            </w:r>
          </w:p>
          <w:p w:rsidR="00CC1C1B" w:rsidRDefault="00CC1C1B">
            <w:pPr>
              <w:pStyle w:val="ConsPlusNormal"/>
              <w:jc w:val="center"/>
            </w:pPr>
            <w:r>
              <w:t>самоуправления Таймырского Долгано-Ненецкого</w:t>
            </w:r>
          </w:p>
          <w:p w:rsidR="00CC1C1B" w:rsidRDefault="00CC1C1B">
            <w:pPr>
              <w:pStyle w:val="ConsPlusNormal"/>
              <w:jc w:val="center"/>
            </w:pPr>
            <w:r>
              <w:t>муниципального района)</w:t>
            </w:r>
          </w:p>
        </w:tc>
      </w:tr>
      <w:tr w:rsidR="00CC1C1B">
        <w:tc>
          <w:tcPr>
            <w:tcW w:w="9071" w:type="dxa"/>
            <w:gridSpan w:val="2"/>
            <w:tcBorders>
              <w:top w:val="nil"/>
              <w:left w:val="nil"/>
              <w:bottom w:val="nil"/>
              <w:right w:val="nil"/>
            </w:tcBorders>
          </w:tcPr>
          <w:p w:rsidR="00CC1C1B" w:rsidRDefault="00CC1C1B">
            <w:pPr>
              <w:pStyle w:val="ConsPlusNormal"/>
            </w:pPr>
          </w:p>
        </w:tc>
      </w:tr>
      <w:tr w:rsidR="00CC1C1B">
        <w:tc>
          <w:tcPr>
            <w:tcW w:w="9071" w:type="dxa"/>
            <w:gridSpan w:val="2"/>
            <w:tcBorders>
              <w:top w:val="nil"/>
              <w:left w:val="nil"/>
              <w:bottom w:val="nil"/>
              <w:right w:val="nil"/>
            </w:tcBorders>
          </w:tcPr>
          <w:p w:rsidR="00CC1C1B" w:rsidRDefault="00CC1C1B">
            <w:pPr>
              <w:pStyle w:val="ConsPlusNormal"/>
              <w:jc w:val="center"/>
            </w:pPr>
            <w:bookmarkStart w:id="27" w:name="P233"/>
            <w:bookmarkEnd w:id="27"/>
            <w:r>
              <w:t>Заявление о предоставлении финансовой поддержки</w:t>
            </w:r>
          </w:p>
          <w:p w:rsidR="00CC1C1B" w:rsidRDefault="00CC1C1B">
            <w:pPr>
              <w:pStyle w:val="ConsPlusNormal"/>
              <w:jc w:val="center"/>
            </w:pPr>
            <w:r>
              <w:t>на возмещение части затрат на оплату потребления</w:t>
            </w:r>
          </w:p>
          <w:p w:rsidR="00CC1C1B" w:rsidRDefault="00CC1C1B">
            <w:pPr>
              <w:pStyle w:val="ConsPlusNormal"/>
              <w:jc w:val="center"/>
            </w:pPr>
            <w:r>
              <w:t>электроэнергии, связанного с производством</w:t>
            </w:r>
          </w:p>
          <w:p w:rsidR="00CC1C1B" w:rsidRDefault="00CC1C1B">
            <w:pPr>
              <w:pStyle w:val="ConsPlusNormal"/>
              <w:jc w:val="center"/>
            </w:pPr>
            <w:r>
              <w:t>сельскохозяйственной продукции в Таймырском</w:t>
            </w:r>
          </w:p>
          <w:p w:rsidR="00CC1C1B" w:rsidRDefault="00CC1C1B">
            <w:pPr>
              <w:pStyle w:val="ConsPlusNormal"/>
              <w:jc w:val="center"/>
            </w:pPr>
            <w:r>
              <w:t>Долгано-Ненецком муниципальном районе</w:t>
            </w:r>
          </w:p>
        </w:tc>
      </w:tr>
      <w:tr w:rsidR="00CC1C1B">
        <w:tc>
          <w:tcPr>
            <w:tcW w:w="9071" w:type="dxa"/>
            <w:gridSpan w:val="2"/>
            <w:tcBorders>
              <w:top w:val="nil"/>
              <w:left w:val="nil"/>
              <w:bottom w:val="nil"/>
              <w:right w:val="nil"/>
            </w:tcBorders>
          </w:tcPr>
          <w:p w:rsidR="00CC1C1B" w:rsidRDefault="00CC1C1B">
            <w:pPr>
              <w:pStyle w:val="ConsPlusNormal"/>
            </w:pPr>
          </w:p>
        </w:tc>
      </w:tr>
      <w:tr w:rsidR="00CC1C1B">
        <w:tc>
          <w:tcPr>
            <w:tcW w:w="9071" w:type="dxa"/>
            <w:gridSpan w:val="2"/>
            <w:tcBorders>
              <w:top w:val="nil"/>
              <w:left w:val="nil"/>
              <w:bottom w:val="nil"/>
              <w:right w:val="nil"/>
            </w:tcBorders>
          </w:tcPr>
          <w:p w:rsidR="00CC1C1B" w:rsidRDefault="00CC1C1B">
            <w:pPr>
              <w:pStyle w:val="ConsPlusNormal"/>
              <w:ind w:firstLine="283"/>
              <w:jc w:val="both"/>
            </w:pPr>
            <w:r>
              <w:t>1. Сведения об участнике отбора:</w:t>
            </w:r>
          </w:p>
          <w:p w:rsidR="00CC1C1B" w:rsidRDefault="00CC1C1B">
            <w:pPr>
              <w:pStyle w:val="ConsPlusNormal"/>
            </w:pPr>
            <w:r>
              <w:t>_________________________________________________________________________,</w:t>
            </w:r>
          </w:p>
          <w:p w:rsidR="00CC1C1B" w:rsidRDefault="00CC1C1B">
            <w:pPr>
              <w:pStyle w:val="ConsPlusNormal"/>
              <w:jc w:val="center"/>
            </w:pPr>
            <w:r>
              <w:t>(полное наименование сельскохозяйственной организации или ФИО индивидуального предпринимателя)</w:t>
            </w:r>
          </w:p>
          <w:p w:rsidR="00CC1C1B" w:rsidRDefault="00CC1C1B">
            <w:pPr>
              <w:pStyle w:val="ConsPlusNormal"/>
            </w:pPr>
            <w:r>
              <w:t>__________________________________________________________________________</w:t>
            </w:r>
          </w:p>
          <w:p w:rsidR="00CC1C1B" w:rsidRDefault="00CC1C1B">
            <w:pPr>
              <w:pStyle w:val="ConsPlusNormal"/>
              <w:jc w:val="center"/>
            </w:pPr>
            <w:r>
              <w:t>(почтовый адрес места нахождения сельскохозяйственной организации или место фактического</w:t>
            </w:r>
          </w:p>
          <w:p w:rsidR="00CC1C1B" w:rsidRDefault="00CC1C1B">
            <w:pPr>
              <w:pStyle w:val="ConsPlusNormal"/>
            </w:pPr>
            <w:r>
              <w:t>__________________________________________________________________________</w:t>
            </w:r>
          </w:p>
          <w:p w:rsidR="00CC1C1B" w:rsidRDefault="00CC1C1B">
            <w:pPr>
              <w:pStyle w:val="ConsPlusNormal"/>
              <w:jc w:val="center"/>
            </w:pPr>
            <w:r>
              <w:t>осуществления деятельности индивидуальным предпринимателем, контактный телефон)</w:t>
            </w:r>
          </w:p>
          <w:p w:rsidR="00CC1C1B" w:rsidRDefault="00CC1C1B">
            <w:pPr>
              <w:pStyle w:val="ConsPlusNormal"/>
            </w:pPr>
            <w:r>
              <w:t>_________________________________________________________________________,</w:t>
            </w:r>
          </w:p>
          <w:p w:rsidR="00CC1C1B" w:rsidRDefault="00CC1C1B">
            <w:pPr>
              <w:pStyle w:val="ConsPlusNormal"/>
            </w:pPr>
            <w:r>
              <w:t>_________________________________________________________________________</w:t>
            </w:r>
          </w:p>
          <w:p w:rsidR="00CC1C1B" w:rsidRDefault="00CC1C1B">
            <w:pPr>
              <w:pStyle w:val="ConsPlusNormal"/>
              <w:jc w:val="center"/>
            </w:pPr>
            <w:r>
              <w:t>(ОГРН, ИНН/КПП сельскохозяйственной организации при наличии)</w:t>
            </w:r>
          </w:p>
          <w:p w:rsidR="00CC1C1B" w:rsidRDefault="00CC1C1B">
            <w:pPr>
              <w:pStyle w:val="ConsPlusNormal"/>
            </w:pPr>
            <w:r>
              <w:t>(далее - участник отбора).</w:t>
            </w:r>
          </w:p>
        </w:tc>
      </w:tr>
      <w:tr w:rsidR="00CC1C1B">
        <w:tc>
          <w:tcPr>
            <w:tcW w:w="9071" w:type="dxa"/>
            <w:gridSpan w:val="2"/>
            <w:tcBorders>
              <w:top w:val="nil"/>
              <w:left w:val="nil"/>
              <w:bottom w:val="nil"/>
              <w:right w:val="nil"/>
            </w:tcBorders>
          </w:tcPr>
          <w:p w:rsidR="00CC1C1B" w:rsidRDefault="00CC1C1B">
            <w:pPr>
              <w:pStyle w:val="ConsPlusNormal"/>
              <w:ind w:firstLine="283"/>
              <w:jc w:val="both"/>
            </w:pPr>
            <w:r>
              <w:t>2. Прошу предоставить финансовую поддержку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(далее - субсидия).</w:t>
            </w:r>
          </w:p>
          <w:p w:rsidR="00CC1C1B" w:rsidRDefault="00CC1C1B">
            <w:pPr>
              <w:pStyle w:val="ConsPlusNormal"/>
              <w:ind w:firstLine="283"/>
              <w:jc w:val="both"/>
            </w:pPr>
            <w:r>
              <w:t>В период с ______________________________________________ понесены затраты</w:t>
            </w:r>
          </w:p>
          <w:p w:rsidR="00CC1C1B" w:rsidRDefault="00CC1C1B">
            <w:pPr>
              <w:pStyle w:val="ConsPlusNormal"/>
              <w:jc w:val="center"/>
            </w:pPr>
            <w:r>
              <w:t>(августа предшествующего года по июль текущего года)</w:t>
            </w:r>
          </w:p>
          <w:p w:rsidR="00CC1C1B" w:rsidRDefault="00CC1C1B">
            <w:pPr>
              <w:pStyle w:val="ConsPlusNormal"/>
              <w:jc w:val="center"/>
            </w:pPr>
            <w:r>
              <w:t>(в 2023 году - за период с января 2022 года по июль 2023 года)</w:t>
            </w:r>
          </w:p>
          <w:p w:rsidR="00CC1C1B" w:rsidRDefault="00CC1C1B">
            <w:pPr>
              <w:pStyle w:val="ConsPlusNormal"/>
              <w:jc w:val="both"/>
            </w:pPr>
            <w:r>
              <w:t xml:space="preserve">на оплату потребления электроэнергии, связанного с производством сельскохозяйственной </w:t>
            </w:r>
            <w:r>
              <w:lastRenderedPageBreak/>
              <w:t>продукции, за исключением производства мяса домашнего северного оленя, представленные к возмещению, в общей сумме _____________________________ рублей.</w:t>
            </w:r>
          </w:p>
          <w:p w:rsidR="00CC1C1B" w:rsidRDefault="00CC1C1B">
            <w:pPr>
              <w:pStyle w:val="ConsPlusNormal"/>
              <w:ind w:firstLine="283"/>
              <w:jc w:val="both"/>
            </w:pPr>
            <w:r>
              <w:t>(сумма цифрами и прописью)</w:t>
            </w:r>
          </w:p>
        </w:tc>
      </w:tr>
      <w:tr w:rsidR="00CC1C1B">
        <w:tc>
          <w:tcPr>
            <w:tcW w:w="9071" w:type="dxa"/>
            <w:gridSpan w:val="2"/>
            <w:tcBorders>
              <w:top w:val="nil"/>
              <w:left w:val="nil"/>
              <w:bottom w:val="nil"/>
              <w:right w:val="nil"/>
            </w:tcBorders>
          </w:tcPr>
          <w:p w:rsidR="00CC1C1B" w:rsidRDefault="00CC1C1B">
            <w:pPr>
              <w:pStyle w:val="ConsPlusNormal"/>
              <w:ind w:firstLine="283"/>
              <w:jc w:val="both"/>
            </w:pPr>
            <w:r>
              <w:lastRenderedPageBreak/>
              <w:t>3. В случае признания меня победителем отбора соглашение (договор) о предоставлении субсидии (далее - соглашение) прошу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391"/>
      </w:tblGrid>
      <w:tr w:rsidR="00CC1C1B">
        <w:tc>
          <w:tcPr>
            <w:tcW w:w="629" w:type="dxa"/>
          </w:tcPr>
          <w:p w:rsidR="00CC1C1B" w:rsidRDefault="00CC1C1B">
            <w:pPr>
              <w:pStyle w:val="ConsPlusNormal"/>
            </w:pPr>
          </w:p>
        </w:tc>
        <w:tc>
          <w:tcPr>
            <w:tcW w:w="8391" w:type="dxa"/>
          </w:tcPr>
          <w:p w:rsidR="00CC1C1B" w:rsidRDefault="00CC1C1B">
            <w:pPr>
              <w:pStyle w:val="ConsPlusNormal"/>
              <w:jc w:val="both"/>
            </w:pPr>
            <w:r>
              <w:t>вручить лично, предварительно оповестив по телефону: ___________________</w:t>
            </w:r>
          </w:p>
        </w:tc>
      </w:tr>
      <w:tr w:rsidR="00CC1C1B">
        <w:tc>
          <w:tcPr>
            <w:tcW w:w="629" w:type="dxa"/>
          </w:tcPr>
          <w:p w:rsidR="00CC1C1B" w:rsidRDefault="00CC1C1B">
            <w:pPr>
              <w:pStyle w:val="ConsPlusNormal"/>
            </w:pPr>
          </w:p>
        </w:tc>
        <w:tc>
          <w:tcPr>
            <w:tcW w:w="8391" w:type="dxa"/>
          </w:tcPr>
          <w:p w:rsidR="00CC1C1B" w:rsidRDefault="00CC1C1B">
            <w:pPr>
              <w:pStyle w:val="ConsPlusNormal"/>
            </w:pPr>
            <w:r>
              <w:t>направить по почтовому адресу: 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C1C1B">
        <w:tc>
          <w:tcPr>
            <w:tcW w:w="9071" w:type="dxa"/>
            <w:tcBorders>
              <w:top w:val="nil"/>
              <w:left w:val="nil"/>
              <w:bottom w:val="nil"/>
              <w:right w:val="nil"/>
            </w:tcBorders>
          </w:tcPr>
          <w:p w:rsidR="00CC1C1B" w:rsidRDefault="00CC1C1B">
            <w:pPr>
              <w:pStyle w:val="ConsPlusNormal"/>
              <w:ind w:firstLine="283"/>
              <w:jc w:val="both"/>
            </w:pPr>
            <w:r>
              <w:t>Реквизиты расчетного счета, открытого в российской кредитной организации: _________________________________________________________________________.</w:t>
            </w:r>
          </w:p>
          <w:p w:rsidR="00CC1C1B" w:rsidRDefault="00CC1C1B">
            <w:pPr>
              <w:pStyle w:val="ConsPlusNormal"/>
              <w:ind w:firstLine="283"/>
              <w:jc w:val="both"/>
            </w:pPr>
            <w:r>
              <w:t>4. В случае признания меня уклонившимся от заключения соглашения уведомление об этом прошу направить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391"/>
      </w:tblGrid>
      <w:tr w:rsidR="00CC1C1B">
        <w:tc>
          <w:tcPr>
            <w:tcW w:w="629" w:type="dxa"/>
          </w:tcPr>
          <w:p w:rsidR="00CC1C1B" w:rsidRDefault="00CC1C1B">
            <w:pPr>
              <w:pStyle w:val="ConsPlusNormal"/>
            </w:pPr>
          </w:p>
        </w:tc>
        <w:tc>
          <w:tcPr>
            <w:tcW w:w="8391" w:type="dxa"/>
          </w:tcPr>
          <w:p w:rsidR="00CC1C1B" w:rsidRDefault="00CC1C1B">
            <w:pPr>
              <w:pStyle w:val="ConsPlusNormal"/>
            </w:pPr>
            <w:r>
              <w:t>по почтовому адресу: _________________________________________________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r w:rsidR="00CC1C1B">
        <w:tc>
          <w:tcPr>
            <w:tcW w:w="629" w:type="dxa"/>
          </w:tcPr>
          <w:p w:rsidR="00CC1C1B" w:rsidRDefault="00CC1C1B">
            <w:pPr>
              <w:pStyle w:val="ConsPlusNormal"/>
            </w:pPr>
          </w:p>
        </w:tc>
        <w:tc>
          <w:tcPr>
            <w:tcW w:w="8391" w:type="dxa"/>
          </w:tcPr>
          <w:p w:rsidR="00CC1C1B" w:rsidRDefault="00CC1C1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CC1C1B">
        <w:tc>
          <w:tcPr>
            <w:tcW w:w="629" w:type="dxa"/>
          </w:tcPr>
          <w:p w:rsidR="00CC1C1B" w:rsidRDefault="00CC1C1B">
            <w:pPr>
              <w:pStyle w:val="ConsPlusNormal"/>
            </w:pPr>
          </w:p>
        </w:tc>
        <w:tc>
          <w:tcPr>
            <w:tcW w:w="8391" w:type="dxa"/>
          </w:tcPr>
          <w:p w:rsidR="00CC1C1B" w:rsidRDefault="00CC1C1B">
            <w:pPr>
              <w:pStyle w:val="ConsPlusNormal"/>
            </w:pPr>
            <w:r>
              <w:t>в личный кабинет на краевом портале государственных и муниципальных услуг</w:t>
            </w:r>
          </w:p>
        </w:tc>
      </w:tr>
      <w:tr w:rsidR="00CC1C1B">
        <w:tc>
          <w:tcPr>
            <w:tcW w:w="629" w:type="dxa"/>
          </w:tcPr>
          <w:p w:rsidR="00CC1C1B" w:rsidRDefault="00CC1C1B">
            <w:pPr>
              <w:pStyle w:val="ConsPlusNormal"/>
            </w:pPr>
          </w:p>
        </w:tc>
        <w:tc>
          <w:tcPr>
            <w:tcW w:w="8391" w:type="dxa"/>
          </w:tcPr>
          <w:p w:rsidR="00CC1C1B" w:rsidRDefault="00CC1C1B">
            <w:pPr>
              <w:pStyle w:val="ConsPlusNormal"/>
            </w:pPr>
            <w:r>
              <w:t>на адрес электронной почты: 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(адрес электронной почты)</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C1C1B">
        <w:tc>
          <w:tcPr>
            <w:tcW w:w="9071" w:type="dxa"/>
            <w:tcBorders>
              <w:top w:val="nil"/>
              <w:left w:val="nil"/>
              <w:bottom w:val="nil"/>
              <w:right w:val="nil"/>
            </w:tcBorders>
          </w:tcPr>
          <w:p w:rsidR="00CC1C1B" w:rsidRDefault="00CC1C1B">
            <w:pPr>
              <w:pStyle w:val="ConsPlusNormal"/>
              <w:ind w:firstLine="283"/>
              <w:jc w:val="both"/>
            </w:pPr>
            <w:r>
              <w:t>5. В случае принятия решения об отклонении предложения уведомление об этом прошу направить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391"/>
      </w:tblGrid>
      <w:tr w:rsidR="00CC1C1B">
        <w:tc>
          <w:tcPr>
            <w:tcW w:w="629" w:type="dxa"/>
          </w:tcPr>
          <w:p w:rsidR="00CC1C1B" w:rsidRDefault="00CC1C1B">
            <w:pPr>
              <w:pStyle w:val="ConsPlusNormal"/>
            </w:pPr>
          </w:p>
        </w:tc>
        <w:tc>
          <w:tcPr>
            <w:tcW w:w="8391" w:type="dxa"/>
          </w:tcPr>
          <w:p w:rsidR="00CC1C1B" w:rsidRDefault="00CC1C1B">
            <w:pPr>
              <w:pStyle w:val="ConsPlusNormal"/>
            </w:pPr>
            <w:r>
              <w:t>по почтовому адресу: _________________________________________________</w:t>
            </w:r>
          </w:p>
          <w:p w:rsidR="00CC1C1B" w:rsidRDefault="00CC1C1B">
            <w:pPr>
              <w:pStyle w:val="ConsPlusNormal"/>
            </w:pPr>
            <w:r>
              <w:t>___________________________________________________________________</w:t>
            </w:r>
          </w:p>
          <w:p w:rsidR="00CC1C1B" w:rsidRDefault="00CC1C1B">
            <w:pPr>
              <w:pStyle w:val="ConsPlusNormal"/>
              <w:jc w:val="center"/>
            </w:pPr>
            <w:r>
              <w:t>(почтовый адрес)</w:t>
            </w:r>
          </w:p>
        </w:tc>
      </w:tr>
      <w:tr w:rsidR="00CC1C1B">
        <w:tc>
          <w:tcPr>
            <w:tcW w:w="629" w:type="dxa"/>
          </w:tcPr>
          <w:p w:rsidR="00CC1C1B" w:rsidRDefault="00CC1C1B">
            <w:pPr>
              <w:pStyle w:val="ConsPlusNormal"/>
            </w:pPr>
          </w:p>
        </w:tc>
        <w:tc>
          <w:tcPr>
            <w:tcW w:w="8391" w:type="dxa"/>
          </w:tcPr>
          <w:p w:rsidR="00CC1C1B" w:rsidRDefault="00CC1C1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CC1C1B">
        <w:tc>
          <w:tcPr>
            <w:tcW w:w="629" w:type="dxa"/>
          </w:tcPr>
          <w:p w:rsidR="00CC1C1B" w:rsidRDefault="00CC1C1B">
            <w:pPr>
              <w:pStyle w:val="ConsPlusNormal"/>
            </w:pPr>
          </w:p>
        </w:tc>
        <w:tc>
          <w:tcPr>
            <w:tcW w:w="8391" w:type="dxa"/>
          </w:tcPr>
          <w:p w:rsidR="00CC1C1B" w:rsidRDefault="00CC1C1B">
            <w:pPr>
              <w:pStyle w:val="ConsPlusNormal"/>
            </w:pPr>
            <w:r>
              <w:t>в личный кабинет на краевом портале государственных и муниципальных услуг</w:t>
            </w:r>
          </w:p>
        </w:tc>
      </w:tr>
      <w:tr w:rsidR="00CC1C1B">
        <w:tc>
          <w:tcPr>
            <w:tcW w:w="629" w:type="dxa"/>
          </w:tcPr>
          <w:p w:rsidR="00CC1C1B" w:rsidRDefault="00CC1C1B">
            <w:pPr>
              <w:pStyle w:val="ConsPlusNormal"/>
            </w:pPr>
          </w:p>
        </w:tc>
        <w:tc>
          <w:tcPr>
            <w:tcW w:w="8391" w:type="dxa"/>
          </w:tcPr>
          <w:p w:rsidR="00CC1C1B" w:rsidRDefault="00CC1C1B">
            <w:pPr>
              <w:pStyle w:val="ConsPlusNormal"/>
            </w:pPr>
            <w:r>
              <w:t>на адрес электронной почты: __________________________________________</w:t>
            </w:r>
          </w:p>
          <w:p w:rsidR="00CC1C1B" w:rsidRDefault="00CC1C1B">
            <w:pPr>
              <w:pStyle w:val="ConsPlusNormal"/>
            </w:pPr>
            <w:r>
              <w:t>___________________________________________________________________</w:t>
            </w:r>
          </w:p>
          <w:p w:rsidR="00CC1C1B" w:rsidRDefault="00CC1C1B">
            <w:pPr>
              <w:pStyle w:val="ConsPlusNormal"/>
              <w:jc w:val="center"/>
            </w:pPr>
            <w:r>
              <w:t>(адрес электронной почты)</w:t>
            </w:r>
          </w:p>
        </w:tc>
      </w:tr>
    </w:tbl>
    <w:p w:rsidR="00CC1C1B" w:rsidRDefault="00CC1C1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963"/>
        <w:gridCol w:w="340"/>
        <w:gridCol w:w="1984"/>
        <w:gridCol w:w="1587"/>
        <w:gridCol w:w="396"/>
        <w:gridCol w:w="3004"/>
      </w:tblGrid>
      <w:tr w:rsidR="00CC1C1B">
        <w:tc>
          <w:tcPr>
            <w:tcW w:w="8954" w:type="dxa"/>
            <w:gridSpan w:val="8"/>
            <w:tcBorders>
              <w:top w:val="nil"/>
              <w:left w:val="nil"/>
              <w:bottom w:val="nil"/>
              <w:right w:val="nil"/>
            </w:tcBorders>
          </w:tcPr>
          <w:p w:rsidR="00CC1C1B" w:rsidRDefault="00CC1C1B">
            <w:pPr>
              <w:pStyle w:val="ConsPlusNormal"/>
              <w:ind w:firstLine="283"/>
              <w:jc w:val="both"/>
            </w:pPr>
            <w:r>
              <w:t>6. К настоящему заявлению прилагаю следующие документы:</w:t>
            </w:r>
          </w:p>
        </w:tc>
      </w:tr>
      <w:tr w:rsidR="00CC1C1B">
        <w:tc>
          <w:tcPr>
            <w:tcW w:w="8954" w:type="dxa"/>
            <w:gridSpan w:val="8"/>
            <w:tcBorders>
              <w:top w:val="nil"/>
              <w:left w:val="nil"/>
              <w:bottom w:val="nil"/>
              <w:right w:val="nil"/>
            </w:tcBorders>
          </w:tcPr>
          <w:p w:rsidR="00CC1C1B" w:rsidRDefault="00CC1C1B">
            <w:pPr>
              <w:pStyle w:val="ConsPlusNormal"/>
              <w:jc w:val="both"/>
            </w:pPr>
            <w:r>
              <w:t>1)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lastRenderedPageBreak/>
              <w:t>2)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3)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4)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5)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6)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7)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8)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9)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10) 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jc w:val="both"/>
            </w:pPr>
            <w:r>
              <w:t>n) ______________________________________________________________________</w:t>
            </w:r>
          </w:p>
        </w:tc>
      </w:tr>
      <w:tr w:rsidR="00CC1C1B">
        <w:tc>
          <w:tcPr>
            <w:tcW w:w="8954" w:type="dxa"/>
            <w:gridSpan w:val="8"/>
            <w:tcBorders>
              <w:top w:val="nil"/>
              <w:left w:val="nil"/>
              <w:bottom w:val="nil"/>
              <w:right w:val="nil"/>
            </w:tcBorders>
          </w:tcPr>
          <w:p w:rsidR="00CC1C1B" w:rsidRDefault="00CC1C1B">
            <w:pPr>
              <w:pStyle w:val="ConsPlusNormal"/>
              <w:ind w:firstLine="283"/>
              <w:jc w:val="both"/>
            </w:pPr>
            <w:r>
              <w:t>7. Настоящим подтверждаю, что __________________________________________</w:t>
            </w:r>
          </w:p>
          <w:p w:rsidR="00CC1C1B" w:rsidRDefault="00CC1C1B">
            <w:pPr>
              <w:pStyle w:val="ConsPlusNormal"/>
              <w:jc w:val="both"/>
            </w:pPr>
            <w:r>
              <w:t>_________________________________________________________________________</w:t>
            </w:r>
          </w:p>
          <w:p w:rsidR="00CC1C1B" w:rsidRDefault="00CC1C1B">
            <w:pPr>
              <w:pStyle w:val="ConsPlusNormal"/>
              <w:jc w:val="center"/>
            </w:pPr>
            <w:r>
              <w:t>(наименование сельскохозяйственной организации или ФИО индивидуального предпринимателя)</w:t>
            </w:r>
          </w:p>
          <w:p w:rsidR="00CC1C1B" w:rsidRDefault="00CC1C1B">
            <w:pPr>
              <w:pStyle w:val="ConsPlusNormal"/>
            </w:pPr>
            <w:r>
              <w:t>(далее - участник отбора) на ____________________________________ соответствует</w:t>
            </w:r>
          </w:p>
          <w:p w:rsidR="00CC1C1B" w:rsidRDefault="00CC1C1B">
            <w:pPr>
              <w:pStyle w:val="ConsPlusNormal"/>
              <w:jc w:val="center"/>
            </w:pPr>
            <w:r>
              <w:t>(1-е число месяца подачи предложения в уполномоченный орган)</w:t>
            </w:r>
          </w:p>
          <w:p w:rsidR="00CC1C1B" w:rsidRDefault="00CC1C1B">
            <w:pPr>
              <w:pStyle w:val="ConsPlusNormal"/>
              <w:jc w:val="both"/>
            </w:pPr>
            <w:r>
              <w:t>следующим требованиям (нужное отметить знаком "V"):</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jc w:val="both"/>
            </w:pPr>
            <w:r>
              <w:t>у участника отбора отсутствует неисполненная обязанность по уплате налогов,</w:t>
            </w:r>
          </w:p>
        </w:tc>
      </w:tr>
      <w:tr w:rsidR="00CC1C1B">
        <w:tc>
          <w:tcPr>
            <w:tcW w:w="8954" w:type="dxa"/>
            <w:gridSpan w:val="8"/>
            <w:tcBorders>
              <w:top w:val="nil"/>
              <w:left w:val="nil"/>
              <w:bottom w:val="nil"/>
              <w:right w:val="nil"/>
            </w:tcBorders>
          </w:tcPr>
          <w:p w:rsidR="00CC1C1B" w:rsidRDefault="00CC1C1B">
            <w:pPr>
              <w:pStyle w:val="ConsPlusNormal"/>
              <w:jc w:val="both"/>
            </w:pPr>
            <w:r>
              <w:t>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jc w:val="both"/>
            </w:pPr>
            <w:r>
              <w:t>у участника отбора отсутствует просроченная задолженность по возврату в</w:t>
            </w:r>
          </w:p>
        </w:tc>
      </w:tr>
      <w:tr w:rsidR="00CC1C1B">
        <w:tc>
          <w:tcPr>
            <w:tcW w:w="8954" w:type="dxa"/>
            <w:gridSpan w:val="8"/>
            <w:tcBorders>
              <w:top w:val="nil"/>
              <w:left w:val="nil"/>
              <w:bottom w:val="nil"/>
              <w:right w:val="nil"/>
            </w:tcBorders>
          </w:tcPr>
          <w:p w:rsidR="00CC1C1B" w:rsidRDefault="00CC1C1B">
            <w:pPr>
              <w:pStyle w:val="ConsPlusNormal"/>
              <w:jc w:val="both"/>
            </w:pPr>
            <w:r>
              <w:t>бюджет Таймырского Долгано-Ненецкого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Таймырского Долгано-Ненецкого муниципального района;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участник отбора - юридическое лицо не находится в процессе реорганизации</w:t>
            </w:r>
          </w:p>
        </w:tc>
      </w:tr>
      <w:tr w:rsidR="00CC1C1B">
        <w:tc>
          <w:tcPr>
            <w:tcW w:w="8954" w:type="dxa"/>
            <w:gridSpan w:val="8"/>
            <w:tcBorders>
              <w:top w:val="nil"/>
              <w:left w:val="nil"/>
              <w:bottom w:val="nil"/>
              <w:right w:val="nil"/>
            </w:tcBorders>
          </w:tcPr>
          <w:p w:rsidR="00CC1C1B" w:rsidRDefault="00CC1C1B">
            <w:pPr>
              <w:pStyle w:val="ConsPlusNormal"/>
              <w:jc w:val="both"/>
            </w:pPr>
            <w: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участник отбора - индивидуальный предприниматель не прекратил</w:t>
            </w:r>
          </w:p>
        </w:tc>
      </w:tr>
      <w:tr w:rsidR="00CC1C1B">
        <w:tc>
          <w:tcPr>
            <w:tcW w:w="8954" w:type="dxa"/>
            <w:gridSpan w:val="8"/>
            <w:tcBorders>
              <w:top w:val="nil"/>
              <w:left w:val="nil"/>
              <w:bottom w:val="nil"/>
              <w:right w:val="nil"/>
            </w:tcBorders>
          </w:tcPr>
          <w:p w:rsidR="00CC1C1B" w:rsidRDefault="00CC1C1B">
            <w:pPr>
              <w:pStyle w:val="ConsPlusNormal"/>
              <w:jc w:val="both"/>
            </w:pPr>
            <w:r>
              <w:t>деятельность в качестве индивидуального предпринимателя;</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участник отбора - юридическое лицо не является иностранным юридическим</w:t>
            </w:r>
          </w:p>
        </w:tc>
      </w:tr>
      <w:tr w:rsidR="00CC1C1B">
        <w:tc>
          <w:tcPr>
            <w:tcW w:w="8954" w:type="dxa"/>
            <w:gridSpan w:val="8"/>
            <w:tcBorders>
              <w:top w:val="nil"/>
              <w:left w:val="nil"/>
              <w:bottom w:val="nil"/>
              <w:right w:val="nil"/>
            </w:tcBorders>
          </w:tcPr>
          <w:p w:rsidR="00CC1C1B" w:rsidRDefault="00CC1C1B">
            <w:pPr>
              <w:pStyle w:val="ConsPlusNormal"/>
              <w:jc w:val="both"/>
            </w:pPr>
            <w:r>
              <w:t xml:space="preserve">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lastRenderedPageBreak/>
              <w:t>предоставления информации при проведении финансовых операций (офшорные зоны), в совокупности превышает 50 процентов;</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участник отбора не получает средства из бюджета Таймырского</w:t>
            </w:r>
          </w:p>
        </w:tc>
      </w:tr>
      <w:tr w:rsidR="00CC1C1B">
        <w:tc>
          <w:tcPr>
            <w:tcW w:w="8954" w:type="dxa"/>
            <w:gridSpan w:val="8"/>
            <w:tcBorders>
              <w:top w:val="nil"/>
              <w:left w:val="nil"/>
              <w:bottom w:val="nil"/>
              <w:right w:val="nil"/>
            </w:tcBorders>
          </w:tcPr>
          <w:p w:rsidR="00CC1C1B" w:rsidRDefault="00CC1C1B">
            <w:pPr>
              <w:pStyle w:val="ConsPlusNormal"/>
              <w:jc w:val="both"/>
            </w:pPr>
            <w:r>
              <w:t xml:space="preserve">Долгано-Ненецкого муниципального района на основании иных нормативных правовых актов или муниципальных правовых актов на цели, указанные в </w:t>
            </w:r>
            <w:hyperlink w:anchor="P65">
              <w:r>
                <w:rPr>
                  <w:color w:val="0000FF"/>
                </w:rPr>
                <w:t>пункте 1.3</w:t>
              </w:r>
            </w:hyperlink>
            <w:r>
              <w:t xml:space="preserve">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порядка определения объема указанной финансовой поддержки;</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участник отбора осуществляет в соответствии с Общероссийским</w:t>
            </w:r>
          </w:p>
        </w:tc>
      </w:tr>
      <w:tr w:rsidR="00CC1C1B">
        <w:tc>
          <w:tcPr>
            <w:tcW w:w="8954" w:type="dxa"/>
            <w:gridSpan w:val="8"/>
            <w:tcBorders>
              <w:top w:val="nil"/>
              <w:left w:val="nil"/>
              <w:bottom w:val="nil"/>
              <w:right w:val="nil"/>
            </w:tcBorders>
          </w:tcPr>
          <w:p w:rsidR="00CC1C1B" w:rsidRDefault="00CC1C1B">
            <w:pPr>
              <w:pStyle w:val="ConsPlusNormal"/>
              <w:jc w:val="both"/>
            </w:pPr>
            <w:hyperlink r:id="rId23">
              <w:r>
                <w:rPr>
                  <w:color w:val="0000FF"/>
                </w:rPr>
                <w:t>классификатором</w:t>
              </w:r>
            </w:hyperlink>
            <w: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подкласса "Животноводство";</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сведения об участнике отбора внесены в единый государственный реестр</w:t>
            </w:r>
          </w:p>
        </w:tc>
      </w:tr>
      <w:tr w:rsidR="00CC1C1B">
        <w:tc>
          <w:tcPr>
            <w:tcW w:w="8954" w:type="dxa"/>
            <w:gridSpan w:val="8"/>
            <w:tcBorders>
              <w:top w:val="nil"/>
              <w:left w:val="nil"/>
              <w:bottom w:val="nil"/>
              <w:right w:val="nil"/>
            </w:tcBorders>
          </w:tcPr>
          <w:p w:rsidR="00CC1C1B" w:rsidRDefault="00CC1C1B">
            <w:pPr>
              <w:pStyle w:val="ConsPlusNormal"/>
              <w:jc w:val="both"/>
            </w:pPr>
            <w:r>
              <w:t>юридических лиц (в отношении участника отбора - юридического лица) либо в единый государственный реестр индивидуальных предпринимателей (в отношении участника отбора - индивидуального предпринимателя) и участник отбора осуществляет свою деятельность на территории Таймырского Долгано-Ненецкого муниципального района;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pPr>
            <w:r>
              <w:t>участник отбора не находится в перечне организаций и физических лиц, в</w:t>
            </w:r>
          </w:p>
        </w:tc>
      </w:tr>
      <w:tr w:rsidR="00CC1C1B">
        <w:tc>
          <w:tcPr>
            <w:tcW w:w="8954" w:type="dxa"/>
            <w:gridSpan w:val="8"/>
            <w:tcBorders>
              <w:top w:val="nil"/>
              <w:left w:val="nil"/>
              <w:bottom w:val="nil"/>
              <w:right w:val="nil"/>
            </w:tcBorders>
          </w:tcPr>
          <w:p w:rsidR="00CC1C1B" w:rsidRDefault="00CC1C1B">
            <w:pPr>
              <w:pStyle w:val="ConsPlusNormal"/>
              <w:jc w:val="both"/>
            </w:pPr>
            <w: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274" w:type="dxa"/>
            <w:gridSpan w:val="6"/>
            <w:tcBorders>
              <w:top w:val="nil"/>
              <w:bottom w:val="nil"/>
              <w:right w:val="nil"/>
            </w:tcBorders>
          </w:tcPr>
          <w:p w:rsidR="00CC1C1B" w:rsidRDefault="00CC1C1B">
            <w:pPr>
              <w:pStyle w:val="ConsPlusNormal"/>
              <w:jc w:val="both"/>
            </w:pPr>
            <w:r>
              <w:t>в реестре дисквалифицированных лиц отсутствуют сведения о</w:t>
            </w:r>
          </w:p>
        </w:tc>
      </w:tr>
      <w:tr w:rsidR="00CC1C1B">
        <w:tc>
          <w:tcPr>
            <w:tcW w:w="8954" w:type="dxa"/>
            <w:gridSpan w:val="8"/>
            <w:tcBorders>
              <w:top w:val="nil"/>
              <w:left w:val="nil"/>
              <w:bottom w:val="nil"/>
              <w:right w:val="nil"/>
            </w:tcBorders>
          </w:tcPr>
          <w:p w:rsidR="00CC1C1B" w:rsidRDefault="00CC1C1B">
            <w:pPr>
              <w:pStyle w:val="ConsPlusNormal"/>
              <w:jc w:val="both"/>
            </w:pPr>
            <w: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r>
      <w:tr w:rsidR="00CC1C1B">
        <w:tc>
          <w:tcPr>
            <w:tcW w:w="8954" w:type="dxa"/>
            <w:gridSpan w:val="8"/>
            <w:tcBorders>
              <w:top w:val="nil"/>
              <w:left w:val="nil"/>
              <w:bottom w:val="nil"/>
              <w:right w:val="nil"/>
            </w:tcBorders>
          </w:tcPr>
          <w:p w:rsidR="00CC1C1B" w:rsidRDefault="00CC1C1B">
            <w:pPr>
              <w:pStyle w:val="ConsPlusNormal"/>
              <w:ind w:firstLine="283"/>
              <w:jc w:val="both"/>
            </w:pPr>
            <w:r>
              <w:t>8. Я, _________________________________________________________________,</w:t>
            </w:r>
          </w:p>
          <w:p w:rsidR="00CC1C1B" w:rsidRDefault="00CC1C1B">
            <w:pPr>
              <w:pStyle w:val="ConsPlusNormal"/>
              <w:jc w:val="center"/>
            </w:pPr>
            <w:r>
              <w:t>(фамилия, имя, отчество (последнее при наличии) участника отбора - индивидуального предпринимателя)</w:t>
            </w:r>
          </w:p>
          <w:p w:rsidR="00CC1C1B" w:rsidRDefault="00CC1C1B">
            <w:pPr>
              <w:pStyle w:val="ConsPlusNormal"/>
              <w:jc w:val="both"/>
            </w:pPr>
            <w:r>
              <w:t xml:space="preserve">руководствуясь </w:t>
            </w:r>
            <w:hyperlink r:id="rId24">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w:t>
            </w:r>
          </w:p>
        </w:tc>
      </w:tr>
      <w:tr w:rsidR="00CC1C1B">
        <w:tc>
          <w:tcPr>
            <w:tcW w:w="8954"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1643" w:type="dxa"/>
            <w:gridSpan w:val="3"/>
            <w:tcBorders>
              <w:top w:val="nil"/>
              <w:bottom w:val="nil"/>
            </w:tcBorders>
          </w:tcPr>
          <w:p w:rsidR="00CC1C1B" w:rsidRDefault="00CC1C1B">
            <w:pPr>
              <w:pStyle w:val="ConsPlusNormal"/>
              <w:jc w:val="both"/>
            </w:pPr>
            <w:r>
              <w:t>____________</w:t>
            </w:r>
          </w:p>
        </w:tc>
        <w:tc>
          <w:tcPr>
            <w:tcW w:w="340" w:type="dxa"/>
            <w:tcBorders>
              <w:top w:val="nil"/>
              <w:bottom w:val="nil"/>
            </w:tcBorders>
          </w:tcPr>
          <w:p w:rsidR="00CC1C1B" w:rsidRDefault="00CC1C1B">
            <w:pPr>
              <w:pStyle w:val="ConsPlusNormal"/>
            </w:pPr>
          </w:p>
        </w:tc>
        <w:tc>
          <w:tcPr>
            <w:tcW w:w="6971" w:type="dxa"/>
            <w:gridSpan w:val="4"/>
            <w:tcBorders>
              <w:top w:val="nil"/>
              <w:bottom w:val="nil"/>
            </w:tcBorders>
          </w:tcPr>
          <w:p w:rsidR="00CC1C1B" w:rsidRDefault="00CC1C1B">
            <w:pPr>
              <w:pStyle w:val="ConsPlusNormal"/>
              <w:jc w:val="both"/>
            </w:pPr>
            <w:r>
              <w:t>________________________________________________________</w:t>
            </w:r>
          </w:p>
        </w:tc>
      </w:tr>
      <w:tr w:rsidR="00CC1C1B">
        <w:tblPrEx>
          <w:tblBorders>
            <w:insideV w:val="nil"/>
          </w:tblBorders>
        </w:tblPrEx>
        <w:tc>
          <w:tcPr>
            <w:tcW w:w="1643" w:type="dxa"/>
            <w:gridSpan w:val="3"/>
            <w:tcBorders>
              <w:top w:val="nil"/>
              <w:bottom w:val="nil"/>
            </w:tcBorders>
          </w:tcPr>
          <w:p w:rsidR="00CC1C1B" w:rsidRDefault="00CC1C1B">
            <w:pPr>
              <w:pStyle w:val="ConsPlusNormal"/>
              <w:jc w:val="center"/>
            </w:pPr>
            <w:r>
              <w:t>(дата)</w:t>
            </w:r>
          </w:p>
        </w:tc>
        <w:tc>
          <w:tcPr>
            <w:tcW w:w="340" w:type="dxa"/>
            <w:tcBorders>
              <w:top w:val="nil"/>
              <w:bottom w:val="nil"/>
            </w:tcBorders>
          </w:tcPr>
          <w:p w:rsidR="00CC1C1B" w:rsidRDefault="00CC1C1B">
            <w:pPr>
              <w:pStyle w:val="ConsPlusNormal"/>
            </w:pPr>
          </w:p>
        </w:tc>
        <w:tc>
          <w:tcPr>
            <w:tcW w:w="6971" w:type="dxa"/>
            <w:gridSpan w:val="4"/>
            <w:tcBorders>
              <w:top w:val="nil"/>
              <w:bottom w:val="nil"/>
            </w:tcBorders>
          </w:tcPr>
          <w:p w:rsidR="00CC1C1B" w:rsidRDefault="00CC1C1B">
            <w:pPr>
              <w:pStyle w:val="ConsPlusNormal"/>
              <w:jc w:val="center"/>
            </w:pPr>
            <w:r>
              <w:t>(подпись участника отбора - индивидуального предпринимателя)</w:t>
            </w:r>
          </w:p>
        </w:tc>
      </w:tr>
      <w:tr w:rsidR="00CC1C1B">
        <w:tc>
          <w:tcPr>
            <w:tcW w:w="8954" w:type="dxa"/>
            <w:gridSpan w:val="8"/>
            <w:tcBorders>
              <w:top w:val="nil"/>
              <w:left w:val="nil"/>
              <w:bottom w:val="nil"/>
              <w:right w:val="nil"/>
            </w:tcBorders>
          </w:tcPr>
          <w:p w:rsidR="00CC1C1B" w:rsidRDefault="00CC1C1B">
            <w:pPr>
              <w:pStyle w:val="ConsPlusNormal"/>
            </w:pPr>
          </w:p>
        </w:tc>
      </w:tr>
      <w:tr w:rsidR="00CC1C1B">
        <w:tc>
          <w:tcPr>
            <w:tcW w:w="8954" w:type="dxa"/>
            <w:gridSpan w:val="8"/>
            <w:tcBorders>
              <w:top w:val="nil"/>
              <w:left w:val="nil"/>
              <w:bottom w:val="nil"/>
              <w:right w:val="nil"/>
            </w:tcBorders>
          </w:tcPr>
          <w:p w:rsidR="00CC1C1B" w:rsidRDefault="00CC1C1B">
            <w:pPr>
              <w:pStyle w:val="ConsPlusNormal"/>
              <w:ind w:firstLine="283"/>
              <w:jc w:val="both"/>
            </w:pPr>
            <w:r>
              <w:t>9. Я, _________________________________________________________________,</w:t>
            </w:r>
          </w:p>
          <w:p w:rsidR="00CC1C1B" w:rsidRDefault="00CC1C1B">
            <w:pPr>
              <w:pStyle w:val="ConsPlusNormal"/>
              <w:jc w:val="center"/>
            </w:pPr>
            <w:r>
              <w:t xml:space="preserve">(наименование сельскохозяйственной организации - юридического лица, ФИО </w:t>
            </w:r>
            <w:r>
              <w:lastRenderedPageBreak/>
              <w:t>индивидуального предпринимателя)</w:t>
            </w:r>
          </w:p>
          <w:p w:rsidR="00CC1C1B" w:rsidRDefault="00CC1C1B">
            <w:pPr>
              <w:pStyle w:val="ConsPlusNormal"/>
              <w:jc w:val="both"/>
            </w:pPr>
            <w:r>
              <w:t>выражаю свое согласие на публикацию (размещение) в информационно-телекоммуникационной сети Интернет информации об участнике отбора, указанной в настоящем заявлении и документах, представленных с настоящим заявлением, а также о подаваемом участнике отбора предложении, иной информации об участнике отбора, связанной с отбором.</w:t>
            </w:r>
          </w:p>
        </w:tc>
      </w:tr>
      <w:tr w:rsidR="00CC1C1B">
        <w:tc>
          <w:tcPr>
            <w:tcW w:w="8954"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1643" w:type="dxa"/>
            <w:gridSpan w:val="3"/>
            <w:tcBorders>
              <w:top w:val="nil"/>
              <w:bottom w:val="single" w:sz="4" w:space="0" w:color="auto"/>
            </w:tcBorders>
          </w:tcPr>
          <w:p w:rsidR="00CC1C1B" w:rsidRDefault="00CC1C1B">
            <w:pPr>
              <w:pStyle w:val="ConsPlusNormal"/>
            </w:pPr>
          </w:p>
        </w:tc>
        <w:tc>
          <w:tcPr>
            <w:tcW w:w="340" w:type="dxa"/>
            <w:tcBorders>
              <w:top w:val="nil"/>
              <w:bottom w:val="nil"/>
            </w:tcBorders>
          </w:tcPr>
          <w:p w:rsidR="00CC1C1B" w:rsidRDefault="00CC1C1B">
            <w:pPr>
              <w:pStyle w:val="ConsPlusNormal"/>
            </w:pPr>
          </w:p>
        </w:tc>
        <w:tc>
          <w:tcPr>
            <w:tcW w:w="6971" w:type="dxa"/>
            <w:gridSpan w:val="4"/>
            <w:tcBorders>
              <w:top w:val="nil"/>
              <w:bottom w:val="single" w:sz="4" w:space="0" w:color="auto"/>
            </w:tcBorders>
          </w:tcPr>
          <w:p w:rsidR="00CC1C1B" w:rsidRDefault="00CC1C1B">
            <w:pPr>
              <w:pStyle w:val="ConsPlusNormal"/>
            </w:pPr>
          </w:p>
        </w:tc>
      </w:tr>
      <w:tr w:rsidR="00CC1C1B">
        <w:tblPrEx>
          <w:tblBorders>
            <w:insideV w:val="nil"/>
          </w:tblBorders>
        </w:tblPrEx>
        <w:tc>
          <w:tcPr>
            <w:tcW w:w="1643" w:type="dxa"/>
            <w:gridSpan w:val="3"/>
            <w:tcBorders>
              <w:top w:val="single" w:sz="4" w:space="0" w:color="auto"/>
              <w:bottom w:val="nil"/>
            </w:tcBorders>
          </w:tcPr>
          <w:p w:rsidR="00CC1C1B" w:rsidRDefault="00CC1C1B">
            <w:pPr>
              <w:pStyle w:val="ConsPlusNormal"/>
              <w:jc w:val="center"/>
            </w:pPr>
            <w:r>
              <w:t>(дата)</w:t>
            </w:r>
          </w:p>
        </w:tc>
        <w:tc>
          <w:tcPr>
            <w:tcW w:w="340" w:type="dxa"/>
            <w:tcBorders>
              <w:top w:val="nil"/>
              <w:bottom w:val="nil"/>
            </w:tcBorders>
          </w:tcPr>
          <w:p w:rsidR="00CC1C1B" w:rsidRDefault="00CC1C1B">
            <w:pPr>
              <w:pStyle w:val="ConsPlusNormal"/>
            </w:pPr>
          </w:p>
        </w:tc>
        <w:tc>
          <w:tcPr>
            <w:tcW w:w="6971" w:type="dxa"/>
            <w:gridSpan w:val="4"/>
            <w:tcBorders>
              <w:top w:val="single" w:sz="4" w:space="0" w:color="auto"/>
              <w:bottom w:val="nil"/>
            </w:tcBorders>
          </w:tcPr>
          <w:p w:rsidR="00CC1C1B" w:rsidRDefault="00CC1C1B">
            <w:pPr>
              <w:pStyle w:val="ConsPlusNormal"/>
              <w:jc w:val="center"/>
            </w:pPr>
            <w:r>
              <w:t>(подпись руководителя участника отбора (юридического лица), ИП)</w:t>
            </w:r>
          </w:p>
        </w:tc>
      </w:tr>
      <w:tr w:rsidR="00CC1C1B">
        <w:tc>
          <w:tcPr>
            <w:tcW w:w="8954"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3967" w:type="dxa"/>
            <w:gridSpan w:val="5"/>
            <w:tcBorders>
              <w:top w:val="nil"/>
              <w:bottom w:val="nil"/>
            </w:tcBorders>
          </w:tcPr>
          <w:p w:rsidR="00CC1C1B" w:rsidRDefault="00CC1C1B">
            <w:pPr>
              <w:pStyle w:val="ConsPlusNormal"/>
              <w:jc w:val="both"/>
            </w:pPr>
            <w:r>
              <w:t>Руководитель участника отбора</w:t>
            </w:r>
          </w:p>
          <w:p w:rsidR="00CC1C1B" w:rsidRDefault="00CC1C1B">
            <w:pPr>
              <w:pStyle w:val="ConsPlusNormal"/>
              <w:jc w:val="both"/>
            </w:pPr>
            <w:r>
              <w:t>(юридического лица),</w:t>
            </w:r>
          </w:p>
          <w:p w:rsidR="00CC1C1B" w:rsidRDefault="00CC1C1B">
            <w:pPr>
              <w:pStyle w:val="ConsPlusNormal"/>
              <w:jc w:val="both"/>
            </w:pPr>
            <w:r>
              <w:t>индивидуальный предприниматель</w:t>
            </w:r>
          </w:p>
        </w:tc>
        <w:tc>
          <w:tcPr>
            <w:tcW w:w="1587" w:type="dxa"/>
            <w:tcBorders>
              <w:top w:val="nil"/>
              <w:bottom w:val="single" w:sz="4" w:space="0" w:color="auto"/>
            </w:tcBorders>
          </w:tcPr>
          <w:p w:rsidR="00CC1C1B" w:rsidRDefault="00CC1C1B">
            <w:pPr>
              <w:pStyle w:val="ConsPlusNormal"/>
            </w:pPr>
          </w:p>
        </w:tc>
        <w:tc>
          <w:tcPr>
            <w:tcW w:w="396" w:type="dxa"/>
            <w:tcBorders>
              <w:top w:val="nil"/>
              <w:bottom w:val="nil"/>
            </w:tcBorders>
          </w:tcPr>
          <w:p w:rsidR="00CC1C1B" w:rsidRDefault="00CC1C1B">
            <w:pPr>
              <w:pStyle w:val="ConsPlusNormal"/>
            </w:pPr>
          </w:p>
        </w:tc>
        <w:tc>
          <w:tcPr>
            <w:tcW w:w="3004" w:type="dxa"/>
            <w:tcBorders>
              <w:top w:val="nil"/>
              <w:bottom w:val="single" w:sz="4" w:space="0" w:color="auto"/>
            </w:tcBorders>
          </w:tcPr>
          <w:p w:rsidR="00CC1C1B" w:rsidRDefault="00CC1C1B">
            <w:pPr>
              <w:pStyle w:val="ConsPlusNormal"/>
            </w:pPr>
          </w:p>
        </w:tc>
      </w:tr>
      <w:tr w:rsidR="00CC1C1B">
        <w:tblPrEx>
          <w:tblBorders>
            <w:insideV w:val="nil"/>
          </w:tblBorders>
        </w:tblPrEx>
        <w:tc>
          <w:tcPr>
            <w:tcW w:w="3967" w:type="dxa"/>
            <w:gridSpan w:val="5"/>
            <w:tcBorders>
              <w:top w:val="nil"/>
              <w:bottom w:val="nil"/>
            </w:tcBorders>
          </w:tcPr>
          <w:p w:rsidR="00CC1C1B" w:rsidRDefault="00CC1C1B">
            <w:pPr>
              <w:pStyle w:val="ConsPlusNormal"/>
            </w:pPr>
          </w:p>
        </w:tc>
        <w:tc>
          <w:tcPr>
            <w:tcW w:w="1587" w:type="dxa"/>
            <w:tcBorders>
              <w:top w:val="single" w:sz="4" w:space="0" w:color="auto"/>
              <w:bottom w:val="nil"/>
            </w:tcBorders>
          </w:tcPr>
          <w:p w:rsidR="00CC1C1B" w:rsidRDefault="00CC1C1B">
            <w:pPr>
              <w:pStyle w:val="ConsPlusNormal"/>
              <w:jc w:val="center"/>
            </w:pPr>
            <w:r>
              <w:t>(подпись)</w:t>
            </w:r>
          </w:p>
        </w:tc>
        <w:tc>
          <w:tcPr>
            <w:tcW w:w="396" w:type="dxa"/>
            <w:tcBorders>
              <w:top w:val="nil"/>
              <w:bottom w:val="nil"/>
            </w:tcBorders>
          </w:tcPr>
          <w:p w:rsidR="00CC1C1B" w:rsidRDefault="00CC1C1B">
            <w:pPr>
              <w:pStyle w:val="ConsPlusNormal"/>
            </w:pPr>
          </w:p>
        </w:tc>
        <w:tc>
          <w:tcPr>
            <w:tcW w:w="3004" w:type="dxa"/>
            <w:tcBorders>
              <w:top w:val="single" w:sz="4" w:space="0" w:color="auto"/>
              <w:bottom w:val="nil"/>
            </w:tcBorders>
          </w:tcPr>
          <w:p w:rsidR="00CC1C1B" w:rsidRDefault="00CC1C1B">
            <w:pPr>
              <w:pStyle w:val="ConsPlusNormal"/>
              <w:jc w:val="center"/>
            </w:pPr>
            <w:r>
              <w:t>(расшифровка подписи)</w:t>
            </w:r>
          </w:p>
        </w:tc>
      </w:tr>
      <w:tr w:rsidR="00CC1C1B">
        <w:tc>
          <w:tcPr>
            <w:tcW w:w="8954" w:type="dxa"/>
            <w:gridSpan w:val="8"/>
            <w:tcBorders>
              <w:top w:val="nil"/>
              <w:left w:val="nil"/>
              <w:bottom w:val="nil"/>
              <w:right w:val="nil"/>
            </w:tcBorders>
          </w:tcPr>
          <w:p w:rsidR="00CC1C1B" w:rsidRDefault="00CC1C1B">
            <w:pPr>
              <w:pStyle w:val="ConsPlusNormal"/>
            </w:pPr>
          </w:p>
        </w:tc>
      </w:tr>
      <w:tr w:rsidR="00CC1C1B">
        <w:tc>
          <w:tcPr>
            <w:tcW w:w="8954" w:type="dxa"/>
            <w:gridSpan w:val="8"/>
            <w:tcBorders>
              <w:top w:val="nil"/>
              <w:left w:val="nil"/>
              <w:bottom w:val="nil"/>
              <w:right w:val="nil"/>
            </w:tcBorders>
          </w:tcPr>
          <w:p w:rsidR="00CC1C1B" w:rsidRDefault="00CC1C1B">
            <w:pPr>
              <w:pStyle w:val="ConsPlusNormal"/>
              <w:jc w:val="both"/>
            </w:pPr>
            <w:r>
              <w:t>Контактный телефон ___________________</w:t>
            </w:r>
          </w:p>
          <w:p w:rsidR="00CC1C1B" w:rsidRDefault="00CC1C1B">
            <w:pPr>
              <w:pStyle w:val="ConsPlusNormal"/>
            </w:pPr>
          </w:p>
          <w:p w:rsidR="00CC1C1B" w:rsidRDefault="00CC1C1B">
            <w:pPr>
              <w:pStyle w:val="ConsPlusNormal"/>
              <w:jc w:val="both"/>
            </w:pPr>
            <w:r>
              <w:t>М.П. (при наличии печати)</w:t>
            </w:r>
          </w:p>
          <w:p w:rsidR="00CC1C1B" w:rsidRDefault="00CC1C1B">
            <w:pPr>
              <w:pStyle w:val="ConsPlusNormal"/>
            </w:pPr>
          </w:p>
          <w:p w:rsidR="00CC1C1B" w:rsidRDefault="00CC1C1B">
            <w:pPr>
              <w:pStyle w:val="ConsPlusNormal"/>
              <w:jc w:val="both"/>
            </w:pPr>
            <w:r>
              <w:t>"__" _____________ 20__ г.</w:t>
            </w:r>
          </w:p>
        </w:tc>
      </w:tr>
    </w:tbl>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2</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w:t>
      </w:r>
    </w:p>
    <w:p w:rsidR="00CC1C1B" w:rsidRDefault="00CC1C1B">
      <w:pPr>
        <w:pStyle w:val="ConsPlusNormal"/>
        <w:jc w:val="right"/>
      </w:pPr>
      <w:r>
        <w:t>поддержки на возмещение части</w:t>
      </w:r>
    </w:p>
    <w:p w:rsidR="00CC1C1B" w:rsidRDefault="00CC1C1B">
      <w:pPr>
        <w:pStyle w:val="ConsPlusNormal"/>
        <w:jc w:val="right"/>
      </w:pPr>
      <w:r>
        <w:t>затрат на оплату потребления</w:t>
      </w:r>
    </w:p>
    <w:p w:rsidR="00CC1C1B" w:rsidRDefault="00CC1C1B">
      <w:pPr>
        <w:pStyle w:val="ConsPlusNormal"/>
        <w:jc w:val="right"/>
      </w:pPr>
      <w:r>
        <w:t>электроэнергии, связанного</w:t>
      </w:r>
    </w:p>
    <w:p w:rsidR="00CC1C1B" w:rsidRDefault="00CC1C1B">
      <w:pPr>
        <w:pStyle w:val="ConsPlusNormal"/>
        <w:jc w:val="right"/>
      </w:pPr>
      <w:r>
        <w:t>с производством сельскохозяйственной</w:t>
      </w:r>
    </w:p>
    <w:p w:rsidR="00CC1C1B" w:rsidRDefault="00CC1C1B">
      <w:pPr>
        <w:pStyle w:val="ConsPlusNormal"/>
        <w:jc w:val="right"/>
      </w:pPr>
      <w:r>
        <w:t>продукции в Таймырском</w:t>
      </w:r>
    </w:p>
    <w:p w:rsidR="00CC1C1B" w:rsidRDefault="00CC1C1B">
      <w:pPr>
        <w:pStyle w:val="ConsPlusNormal"/>
        <w:jc w:val="right"/>
      </w:pPr>
      <w:r>
        <w:t>Долгано-Ненецком муниципальном</w:t>
      </w:r>
    </w:p>
    <w:p w:rsidR="00CC1C1B" w:rsidRDefault="00CC1C1B">
      <w:pPr>
        <w:pStyle w:val="ConsPlusNormal"/>
        <w:jc w:val="right"/>
      </w:pPr>
      <w:r>
        <w:t>районе, порядку определения объема</w:t>
      </w:r>
    </w:p>
    <w:p w:rsidR="00CC1C1B" w:rsidRDefault="00CC1C1B">
      <w:pPr>
        <w:pStyle w:val="ConsPlusNormal"/>
        <w:jc w:val="right"/>
      </w:pPr>
      <w:r>
        <w:t>указанной финансовой поддержки</w:t>
      </w:r>
    </w:p>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5102"/>
      </w:tblGrid>
      <w:tr w:rsidR="00CC1C1B">
        <w:tc>
          <w:tcPr>
            <w:tcW w:w="3912" w:type="dxa"/>
            <w:tcBorders>
              <w:top w:val="nil"/>
              <w:left w:val="nil"/>
              <w:bottom w:val="nil"/>
              <w:right w:val="nil"/>
            </w:tcBorders>
          </w:tcPr>
          <w:p w:rsidR="00CC1C1B" w:rsidRDefault="00CC1C1B">
            <w:pPr>
              <w:pStyle w:val="ConsPlusNormal"/>
            </w:pPr>
          </w:p>
        </w:tc>
        <w:tc>
          <w:tcPr>
            <w:tcW w:w="5102" w:type="dxa"/>
            <w:tcBorders>
              <w:top w:val="nil"/>
              <w:left w:val="nil"/>
              <w:bottom w:val="nil"/>
              <w:right w:val="nil"/>
            </w:tcBorders>
          </w:tcPr>
          <w:p w:rsidR="00CC1C1B" w:rsidRDefault="00CC1C1B">
            <w:pPr>
              <w:pStyle w:val="ConsPlusNormal"/>
              <w:jc w:val="both"/>
            </w:pPr>
            <w:r>
              <w:t>УТВЕРЖДАЮ</w:t>
            </w:r>
          </w:p>
          <w:p w:rsidR="00CC1C1B" w:rsidRDefault="00CC1C1B">
            <w:pPr>
              <w:pStyle w:val="ConsPlusNormal"/>
              <w:jc w:val="both"/>
            </w:pPr>
            <w:r>
              <w:t>руководитель исполнительно-распорядительного</w:t>
            </w:r>
          </w:p>
          <w:p w:rsidR="00CC1C1B" w:rsidRDefault="00CC1C1B">
            <w:pPr>
              <w:pStyle w:val="ConsPlusNormal"/>
              <w:jc w:val="both"/>
            </w:pPr>
            <w:r>
              <w:t>органа местного самоуправления Таймырского</w:t>
            </w:r>
          </w:p>
          <w:p w:rsidR="00CC1C1B" w:rsidRDefault="00CC1C1B">
            <w:pPr>
              <w:pStyle w:val="ConsPlusNormal"/>
              <w:jc w:val="both"/>
            </w:pPr>
            <w:r>
              <w:t>Долгано-Ненецкого муниципального района</w:t>
            </w:r>
          </w:p>
          <w:p w:rsidR="00CC1C1B" w:rsidRDefault="00CC1C1B">
            <w:pPr>
              <w:pStyle w:val="ConsPlusNormal"/>
            </w:pPr>
          </w:p>
          <w:p w:rsidR="00CC1C1B" w:rsidRDefault="00CC1C1B">
            <w:pPr>
              <w:pStyle w:val="ConsPlusNormal"/>
              <w:jc w:val="both"/>
            </w:pPr>
            <w:r>
              <w:t>_______________ И.О. Фамилия</w:t>
            </w:r>
          </w:p>
          <w:p w:rsidR="00CC1C1B" w:rsidRDefault="00CC1C1B">
            <w:pPr>
              <w:pStyle w:val="ConsPlusNormal"/>
              <w:ind w:firstLine="283"/>
              <w:jc w:val="both"/>
            </w:pPr>
            <w:r>
              <w:t>(подпись)</w:t>
            </w:r>
          </w:p>
          <w:p w:rsidR="00CC1C1B" w:rsidRDefault="00CC1C1B">
            <w:pPr>
              <w:pStyle w:val="ConsPlusNormal"/>
              <w:jc w:val="both"/>
            </w:pPr>
            <w:r>
              <w:t>"__" ______________ 20__ год</w:t>
            </w:r>
          </w:p>
        </w:tc>
      </w:tr>
      <w:tr w:rsidR="00CC1C1B">
        <w:tc>
          <w:tcPr>
            <w:tcW w:w="9014" w:type="dxa"/>
            <w:gridSpan w:val="2"/>
            <w:tcBorders>
              <w:top w:val="nil"/>
              <w:left w:val="nil"/>
              <w:bottom w:val="nil"/>
              <w:right w:val="nil"/>
            </w:tcBorders>
          </w:tcPr>
          <w:p w:rsidR="00CC1C1B" w:rsidRDefault="00CC1C1B">
            <w:pPr>
              <w:pStyle w:val="ConsPlusNormal"/>
            </w:pPr>
          </w:p>
        </w:tc>
      </w:tr>
      <w:tr w:rsidR="00CC1C1B">
        <w:tc>
          <w:tcPr>
            <w:tcW w:w="9014" w:type="dxa"/>
            <w:gridSpan w:val="2"/>
            <w:tcBorders>
              <w:top w:val="nil"/>
              <w:left w:val="nil"/>
              <w:bottom w:val="nil"/>
              <w:right w:val="nil"/>
            </w:tcBorders>
          </w:tcPr>
          <w:p w:rsidR="00CC1C1B" w:rsidRDefault="00CC1C1B">
            <w:pPr>
              <w:pStyle w:val="ConsPlusNormal"/>
              <w:jc w:val="center"/>
            </w:pPr>
            <w:bookmarkStart w:id="28" w:name="P420"/>
            <w:bookmarkEnd w:id="28"/>
            <w:r>
              <w:t>Справка-расчет суммы финансовой поддержки в виде субсидии</w:t>
            </w:r>
          </w:p>
          <w:p w:rsidR="00CC1C1B" w:rsidRDefault="00CC1C1B">
            <w:pPr>
              <w:pStyle w:val="ConsPlusNormal"/>
              <w:jc w:val="center"/>
            </w:pPr>
            <w:r>
              <w:t>на возмещение 75 процентов фактически произведенных затрат</w:t>
            </w:r>
          </w:p>
          <w:p w:rsidR="00CC1C1B" w:rsidRDefault="00CC1C1B">
            <w:pPr>
              <w:pStyle w:val="ConsPlusNormal"/>
              <w:jc w:val="center"/>
            </w:pPr>
            <w:r>
              <w:t>на оплату потребления электроэнергии, связанного</w:t>
            </w:r>
          </w:p>
          <w:p w:rsidR="00CC1C1B" w:rsidRDefault="00CC1C1B">
            <w:pPr>
              <w:pStyle w:val="ConsPlusNormal"/>
              <w:jc w:val="center"/>
            </w:pPr>
            <w:r>
              <w:t>с производством сельскохозяйственной продукции, но не более</w:t>
            </w:r>
          </w:p>
          <w:p w:rsidR="00CC1C1B" w:rsidRDefault="00CC1C1B">
            <w:pPr>
              <w:pStyle w:val="ConsPlusNormal"/>
              <w:jc w:val="center"/>
            </w:pPr>
            <w:r>
              <w:t>700 кВт/ч в месяц, за исключением затрат на оплату</w:t>
            </w:r>
          </w:p>
          <w:p w:rsidR="00CC1C1B" w:rsidRDefault="00CC1C1B">
            <w:pPr>
              <w:pStyle w:val="ConsPlusNormal"/>
              <w:jc w:val="center"/>
            </w:pPr>
            <w:r>
              <w:t>потребления электроэнергии, связанного</w:t>
            </w:r>
          </w:p>
          <w:p w:rsidR="00CC1C1B" w:rsidRDefault="00CC1C1B">
            <w:pPr>
              <w:pStyle w:val="ConsPlusNormal"/>
              <w:jc w:val="center"/>
            </w:pPr>
            <w:r>
              <w:t>с производством мяса домашнего северного оленя за период</w:t>
            </w:r>
          </w:p>
          <w:p w:rsidR="00CC1C1B" w:rsidRDefault="00CC1C1B">
            <w:pPr>
              <w:pStyle w:val="ConsPlusNormal"/>
              <w:jc w:val="center"/>
            </w:pPr>
            <w:r>
              <w:t>с ________________________________________________________</w:t>
            </w:r>
          </w:p>
          <w:p w:rsidR="00CC1C1B" w:rsidRDefault="00CC1C1B">
            <w:pPr>
              <w:pStyle w:val="ConsPlusNormal"/>
              <w:jc w:val="center"/>
            </w:pPr>
            <w:r>
              <w:t>(августа предшествующего года по июль текущего года)</w:t>
            </w:r>
          </w:p>
          <w:p w:rsidR="00CC1C1B" w:rsidRDefault="00CC1C1B">
            <w:pPr>
              <w:pStyle w:val="ConsPlusNormal"/>
              <w:jc w:val="center"/>
            </w:pPr>
            <w:r>
              <w:t>(в 2023 году - за период с января 2022 года по июль 2023 года)</w:t>
            </w:r>
          </w:p>
          <w:p w:rsidR="00CC1C1B" w:rsidRDefault="00CC1C1B">
            <w:pPr>
              <w:pStyle w:val="ConsPlusNormal"/>
              <w:jc w:val="center"/>
            </w:pPr>
            <w:r>
              <w:t>________________________________________________________________</w:t>
            </w:r>
          </w:p>
          <w:p w:rsidR="00CC1C1B" w:rsidRDefault="00CC1C1B">
            <w:pPr>
              <w:pStyle w:val="ConsPlusNormal"/>
              <w:jc w:val="center"/>
            </w:pPr>
            <w:r>
              <w:t>(наименование сельскохозяйственной организации или ФИО</w:t>
            </w:r>
          </w:p>
          <w:p w:rsidR="00CC1C1B" w:rsidRDefault="00CC1C1B">
            <w:pPr>
              <w:pStyle w:val="ConsPlusNormal"/>
              <w:jc w:val="center"/>
            </w:pPr>
            <w:r>
              <w:t>индивидуального предпринимателя, осуществляющей (его)</w:t>
            </w:r>
          </w:p>
          <w:p w:rsidR="00CC1C1B" w:rsidRDefault="00CC1C1B">
            <w:pPr>
              <w:pStyle w:val="ConsPlusNormal"/>
              <w:jc w:val="center"/>
            </w:pPr>
            <w:r>
              <w:t>производство сельскохозяйственной продукции)</w:t>
            </w:r>
          </w:p>
        </w:tc>
      </w:tr>
    </w:tbl>
    <w:p w:rsidR="00CC1C1B" w:rsidRDefault="00CC1C1B">
      <w:pPr>
        <w:pStyle w:val="ConsPlusNormal"/>
        <w:jc w:val="both"/>
      </w:pPr>
    </w:p>
    <w:p w:rsidR="00CC1C1B" w:rsidRDefault="00CC1C1B">
      <w:pPr>
        <w:pStyle w:val="ConsPlusNormal"/>
        <w:sectPr w:rsidR="00CC1C1B" w:rsidSect="004F70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29"/>
        <w:gridCol w:w="1729"/>
        <w:gridCol w:w="1729"/>
        <w:gridCol w:w="1999"/>
        <w:gridCol w:w="1729"/>
        <w:gridCol w:w="1789"/>
        <w:gridCol w:w="1789"/>
        <w:gridCol w:w="1234"/>
        <w:gridCol w:w="1369"/>
      </w:tblGrid>
      <w:tr w:rsidR="00CC1C1B">
        <w:tc>
          <w:tcPr>
            <w:tcW w:w="454" w:type="dxa"/>
          </w:tcPr>
          <w:p w:rsidR="00CC1C1B" w:rsidRDefault="00CC1C1B">
            <w:pPr>
              <w:pStyle w:val="ConsPlusNormal"/>
              <w:jc w:val="center"/>
            </w:pPr>
            <w:r>
              <w:lastRenderedPageBreak/>
              <w:t>N п/п</w:t>
            </w:r>
          </w:p>
        </w:tc>
        <w:tc>
          <w:tcPr>
            <w:tcW w:w="1729" w:type="dxa"/>
          </w:tcPr>
          <w:p w:rsidR="00CC1C1B" w:rsidRDefault="00CC1C1B">
            <w:pPr>
              <w:pStyle w:val="ConsPlusNormal"/>
              <w:jc w:val="center"/>
            </w:pPr>
            <w:r>
              <w:t>Наименование месяца, в котором произведено потребление электроэнергии</w:t>
            </w:r>
          </w:p>
        </w:tc>
        <w:tc>
          <w:tcPr>
            <w:tcW w:w="1729" w:type="dxa"/>
          </w:tcPr>
          <w:p w:rsidR="00CC1C1B" w:rsidRDefault="00CC1C1B">
            <w:pPr>
              <w:pStyle w:val="ConsPlusNormal"/>
              <w:jc w:val="center"/>
            </w:pPr>
            <w:r>
              <w:t>Показания приборов учета потребления электроэнергии на 1-е число месяца</w:t>
            </w:r>
          </w:p>
        </w:tc>
        <w:tc>
          <w:tcPr>
            <w:tcW w:w="1729" w:type="dxa"/>
          </w:tcPr>
          <w:p w:rsidR="00CC1C1B" w:rsidRDefault="00CC1C1B">
            <w:pPr>
              <w:pStyle w:val="ConsPlusNormal"/>
              <w:jc w:val="center"/>
            </w:pPr>
            <w:r>
              <w:t>Показания приборов учета потребления электроэнергии на последнее число месяца</w:t>
            </w:r>
          </w:p>
        </w:tc>
        <w:tc>
          <w:tcPr>
            <w:tcW w:w="1999" w:type="dxa"/>
          </w:tcPr>
          <w:p w:rsidR="00CC1C1B" w:rsidRDefault="00CC1C1B">
            <w:pPr>
              <w:pStyle w:val="ConsPlusNormal"/>
              <w:jc w:val="center"/>
            </w:pPr>
            <w:r>
              <w:t>Номер и дата документа, подтверждающего показания приборов учета потребления электроэнергии в данном месяце</w:t>
            </w:r>
          </w:p>
        </w:tc>
        <w:tc>
          <w:tcPr>
            <w:tcW w:w="1729" w:type="dxa"/>
          </w:tcPr>
          <w:p w:rsidR="00CC1C1B" w:rsidRDefault="00CC1C1B">
            <w:pPr>
              <w:pStyle w:val="ConsPlusNormal"/>
              <w:jc w:val="center"/>
            </w:pPr>
            <w:r>
              <w:t>Объем потребленной электроэнергии за месяц, кВт.ч</w:t>
            </w:r>
          </w:p>
        </w:tc>
        <w:tc>
          <w:tcPr>
            <w:tcW w:w="1789" w:type="dxa"/>
          </w:tcPr>
          <w:p w:rsidR="00CC1C1B" w:rsidRDefault="00CC1C1B">
            <w:pPr>
              <w:pStyle w:val="ConsPlusNormal"/>
              <w:jc w:val="center"/>
            </w:pPr>
            <w:r>
              <w:t>Объем потребленной электроэнергии, затраты на оплату которой подлежат возмещению, кВт.ч</w:t>
            </w:r>
          </w:p>
        </w:tc>
        <w:tc>
          <w:tcPr>
            <w:tcW w:w="1789" w:type="dxa"/>
          </w:tcPr>
          <w:p w:rsidR="00CC1C1B" w:rsidRDefault="00CC1C1B">
            <w:pPr>
              <w:pStyle w:val="ConsPlusNormal"/>
              <w:jc w:val="center"/>
            </w:pPr>
            <w:r>
              <w:t xml:space="preserve">Объем потребленной электроэнергии, затраты на оплату которой приняты к возмещению, кВт/ч </w:t>
            </w:r>
            <w:hyperlink w:anchor="P589">
              <w:r>
                <w:rPr>
                  <w:color w:val="0000FF"/>
                </w:rPr>
                <w:t>&lt;1&gt;</w:t>
              </w:r>
            </w:hyperlink>
          </w:p>
        </w:tc>
        <w:tc>
          <w:tcPr>
            <w:tcW w:w="1234" w:type="dxa"/>
          </w:tcPr>
          <w:p w:rsidR="00CC1C1B" w:rsidRDefault="00CC1C1B">
            <w:pPr>
              <w:pStyle w:val="ConsPlusNormal"/>
              <w:jc w:val="center"/>
            </w:pPr>
            <w:r>
              <w:t>Стоимость одного кВт.ч, руб.</w:t>
            </w:r>
          </w:p>
        </w:tc>
        <w:tc>
          <w:tcPr>
            <w:tcW w:w="1369" w:type="dxa"/>
          </w:tcPr>
          <w:p w:rsidR="00CC1C1B" w:rsidRDefault="00CC1C1B">
            <w:pPr>
              <w:pStyle w:val="ConsPlusNormal"/>
              <w:jc w:val="center"/>
            </w:pPr>
            <w:r>
              <w:t>Сумма финансовой поддержки, руб. ((</w:t>
            </w:r>
            <w:hyperlink w:anchor="P452">
              <w:r>
                <w:rPr>
                  <w:color w:val="0000FF"/>
                </w:rPr>
                <w:t>гр. 8</w:t>
              </w:r>
            </w:hyperlink>
            <w:r>
              <w:t xml:space="preserve"> x </w:t>
            </w:r>
            <w:hyperlink w:anchor="P453">
              <w:r>
                <w:rPr>
                  <w:color w:val="0000FF"/>
                </w:rPr>
                <w:t>гр. 9</w:t>
              </w:r>
            </w:hyperlink>
            <w:r>
              <w:t xml:space="preserve"> / 100) x 75) </w:t>
            </w:r>
            <w:hyperlink w:anchor="P591">
              <w:r>
                <w:rPr>
                  <w:color w:val="0000FF"/>
                </w:rPr>
                <w:t>&lt;2&gt;</w:t>
              </w:r>
            </w:hyperlink>
          </w:p>
        </w:tc>
      </w:tr>
      <w:tr w:rsidR="00CC1C1B">
        <w:tc>
          <w:tcPr>
            <w:tcW w:w="454" w:type="dxa"/>
          </w:tcPr>
          <w:p w:rsidR="00CC1C1B" w:rsidRDefault="00CC1C1B">
            <w:pPr>
              <w:pStyle w:val="ConsPlusNormal"/>
              <w:jc w:val="center"/>
            </w:pPr>
            <w:r>
              <w:t>1</w:t>
            </w:r>
          </w:p>
        </w:tc>
        <w:tc>
          <w:tcPr>
            <w:tcW w:w="1729" w:type="dxa"/>
          </w:tcPr>
          <w:p w:rsidR="00CC1C1B" w:rsidRDefault="00CC1C1B">
            <w:pPr>
              <w:pStyle w:val="ConsPlusNormal"/>
              <w:jc w:val="center"/>
            </w:pPr>
            <w:r>
              <w:t>2</w:t>
            </w:r>
          </w:p>
        </w:tc>
        <w:tc>
          <w:tcPr>
            <w:tcW w:w="1729" w:type="dxa"/>
          </w:tcPr>
          <w:p w:rsidR="00CC1C1B" w:rsidRDefault="00CC1C1B">
            <w:pPr>
              <w:pStyle w:val="ConsPlusNormal"/>
              <w:jc w:val="center"/>
            </w:pPr>
            <w:r>
              <w:t>3</w:t>
            </w:r>
          </w:p>
        </w:tc>
        <w:tc>
          <w:tcPr>
            <w:tcW w:w="1729" w:type="dxa"/>
          </w:tcPr>
          <w:p w:rsidR="00CC1C1B" w:rsidRDefault="00CC1C1B">
            <w:pPr>
              <w:pStyle w:val="ConsPlusNormal"/>
              <w:jc w:val="center"/>
            </w:pPr>
            <w:r>
              <w:t>4</w:t>
            </w:r>
          </w:p>
        </w:tc>
        <w:tc>
          <w:tcPr>
            <w:tcW w:w="1999" w:type="dxa"/>
          </w:tcPr>
          <w:p w:rsidR="00CC1C1B" w:rsidRDefault="00CC1C1B">
            <w:pPr>
              <w:pStyle w:val="ConsPlusNormal"/>
              <w:jc w:val="center"/>
            </w:pPr>
            <w:r>
              <w:t>5</w:t>
            </w:r>
          </w:p>
        </w:tc>
        <w:tc>
          <w:tcPr>
            <w:tcW w:w="1729" w:type="dxa"/>
          </w:tcPr>
          <w:p w:rsidR="00CC1C1B" w:rsidRDefault="00CC1C1B">
            <w:pPr>
              <w:pStyle w:val="ConsPlusNormal"/>
              <w:jc w:val="center"/>
            </w:pPr>
            <w:bookmarkStart w:id="29" w:name="P450"/>
            <w:bookmarkEnd w:id="29"/>
            <w:r>
              <w:t>6</w:t>
            </w:r>
          </w:p>
        </w:tc>
        <w:tc>
          <w:tcPr>
            <w:tcW w:w="1789" w:type="dxa"/>
          </w:tcPr>
          <w:p w:rsidR="00CC1C1B" w:rsidRDefault="00CC1C1B">
            <w:pPr>
              <w:pStyle w:val="ConsPlusNormal"/>
              <w:jc w:val="center"/>
            </w:pPr>
            <w:bookmarkStart w:id="30" w:name="P451"/>
            <w:bookmarkEnd w:id="30"/>
            <w:r>
              <w:t>7</w:t>
            </w:r>
          </w:p>
        </w:tc>
        <w:tc>
          <w:tcPr>
            <w:tcW w:w="1789" w:type="dxa"/>
          </w:tcPr>
          <w:p w:rsidR="00CC1C1B" w:rsidRDefault="00CC1C1B">
            <w:pPr>
              <w:pStyle w:val="ConsPlusNormal"/>
              <w:jc w:val="center"/>
            </w:pPr>
            <w:bookmarkStart w:id="31" w:name="P452"/>
            <w:bookmarkEnd w:id="31"/>
            <w:r>
              <w:t>8</w:t>
            </w:r>
          </w:p>
        </w:tc>
        <w:tc>
          <w:tcPr>
            <w:tcW w:w="1234" w:type="dxa"/>
          </w:tcPr>
          <w:p w:rsidR="00CC1C1B" w:rsidRDefault="00CC1C1B">
            <w:pPr>
              <w:pStyle w:val="ConsPlusNormal"/>
              <w:jc w:val="center"/>
            </w:pPr>
            <w:bookmarkStart w:id="32" w:name="P453"/>
            <w:bookmarkEnd w:id="32"/>
            <w:r>
              <w:t>9</w:t>
            </w:r>
          </w:p>
        </w:tc>
        <w:tc>
          <w:tcPr>
            <w:tcW w:w="1369" w:type="dxa"/>
          </w:tcPr>
          <w:p w:rsidR="00CC1C1B" w:rsidRDefault="00CC1C1B">
            <w:pPr>
              <w:pStyle w:val="ConsPlusNormal"/>
              <w:jc w:val="center"/>
            </w:pPr>
            <w:r>
              <w:t>10</w:t>
            </w:r>
          </w:p>
        </w:tc>
      </w:tr>
      <w:tr w:rsidR="00CC1C1B">
        <w:tc>
          <w:tcPr>
            <w:tcW w:w="454" w:type="dxa"/>
          </w:tcPr>
          <w:p w:rsidR="00CC1C1B" w:rsidRDefault="00CC1C1B">
            <w:pPr>
              <w:pStyle w:val="ConsPlusNormal"/>
            </w:pPr>
            <w:r>
              <w:t>1</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2</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3</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4</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5</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6</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7</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8</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9</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10</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11</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12</w:t>
            </w:r>
          </w:p>
        </w:tc>
        <w:tc>
          <w:tcPr>
            <w:tcW w:w="1729" w:type="dxa"/>
          </w:tcPr>
          <w:p w:rsidR="00CC1C1B" w:rsidRDefault="00CC1C1B">
            <w:pPr>
              <w:pStyle w:val="ConsPlusNormal"/>
            </w:pPr>
          </w:p>
        </w:tc>
        <w:tc>
          <w:tcPr>
            <w:tcW w:w="1729" w:type="dxa"/>
          </w:tcPr>
          <w:p w:rsidR="00CC1C1B" w:rsidRDefault="00CC1C1B">
            <w:pPr>
              <w:pStyle w:val="ConsPlusNormal"/>
            </w:pPr>
          </w:p>
        </w:tc>
        <w:tc>
          <w:tcPr>
            <w:tcW w:w="1729" w:type="dxa"/>
          </w:tcPr>
          <w:p w:rsidR="00CC1C1B" w:rsidRDefault="00CC1C1B">
            <w:pPr>
              <w:pStyle w:val="ConsPlusNormal"/>
            </w:pPr>
          </w:p>
        </w:tc>
        <w:tc>
          <w:tcPr>
            <w:tcW w:w="1999" w:type="dxa"/>
          </w:tcPr>
          <w:p w:rsidR="00CC1C1B" w:rsidRDefault="00CC1C1B">
            <w:pPr>
              <w:pStyle w:val="ConsPlusNormal"/>
            </w:pPr>
          </w:p>
        </w:tc>
        <w:tc>
          <w:tcPr>
            <w:tcW w:w="1729" w:type="dxa"/>
          </w:tcPr>
          <w:p w:rsidR="00CC1C1B" w:rsidRDefault="00CC1C1B">
            <w:pPr>
              <w:pStyle w:val="ConsPlusNormal"/>
            </w:pPr>
          </w:p>
        </w:tc>
        <w:tc>
          <w:tcPr>
            <w:tcW w:w="1789" w:type="dxa"/>
          </w:tcPr>
          <w:p w:rsidR="00CC1C1B" w:rsidRDefault="00CC1C1B">
            <w:pPr>
              <w:pStyle w:val="ConsPlusNormal"/>
              <w:jc w:val="center"/>
            </w:pPr>
            <w:r>
              <w:t>700</w:t>
            </w:r>
          </w:p>
        </w:tc>
        <w:tc>
          <w:tcPr>
            <w:tcW w:w="1789" w:type="dxa"/>
          </w:tcPr>
          <w:p w:rsidR="00CC1C1B" w:rsidRDefault="00CC1C1B">
            <w:pPr>
              <w:pStyle w:val="ConsPlusNormal"/>
            </w:pPr>
          </w:p>
        </w:tc>
        <w:tc>
          <w:tcPr>
            <w:tcW w:w="1234" w:type="dxa"/>
          </w:tcPr>
          <w:p w:rsidR="00CC1C1B" w:rsidRDefault="00CC1C1B">
            <w:pPr>
              <w:pStyle w:val="ConsPlusNormal"/>
            </w:pPr>
          </w:p>
        </w:tc>
        <w:tc>
          <w:tcPr>
            <w:tcW w:w="1369" w:type="dxa"/>
          </w:tcPr>
          <w:p w:rsidR="00CC1C1B" w:rsidRDefault="00CC1C1B">
            <w:pPr>
              <w:pStyle w:val="ConsPlusNormal"/>
            </w:pPr>
          </w:p>
        </w:tc>
      </w:tr>
      <w:tr w:rsidR="00CC1C1B">
        <w:tc>
          <w:tcPr>
            <w:tcW w:w="2183" w:type="dxa"/>
            <w:gridSpan w:val="2"/>
          </w:tcPr>
          <w:p w:rsidR="00CC1C1B" w:rsidRDefault="00CC1C1B">
            <w:pPr>
              <w:pStyle w:val="ConsPlusNormal"/>
            </w:pPr>
            <w:r>
              <w:t>Итого</w:t>
            </w:r>
          </w:p>
        </w:tc>
        <w:tc>
          <w:tcPr>
            <w:tcW w:w="1729" w:type="dxa"/>
          </w:tcPr>
          <w:p w:rsidR="00CC1C1B" w:rsidRDefault="00CC1C1B">
            <w:pPr>
              <w:pStyle w:val="ConsPlusNormal"/>
              <w:jc w:val="center"/>
            </w:pPr>
            <w:r>
              <w:t>х</w:t>
            </w:r>
          </w:p>
        </w:tc>
        <w:tc>
          <w:tcPr>
            <w:tcW w:w="1729" w:type="dxa"/>
          </w:tcPr>
          <w:p w:rsidR="00CC1C1B" w:rsidRDefault="00CC1C1B">
            <w:pPr>
              <w:pStyle w:val="ConsPlusNormal"/>
              <w:jc w:val="center"/>
            </w:pPr>
            <w:r>
              <w:t>х</w:t>
            </w:r>
          </w:p>
        </w:tc>
        <w:tc>
          <w:tcPr>
            <w:tcW w:w="1999" w:type="dxa"/>
          </w:tcPr>
          <w:p w:rsidR="00CC1C1B" w:rsidRDefault="00CC1C1B">
            <w:pPr>
              <w:pStyle w:val="ConsPlusNormal"/>
              <w:jc w:val="center"/>
            </w:pPr>
            <w:r>
              <w:t>х</w:t>
            </w:r>
          </w:p>
        </w:tc>
        <w:tc>
          <w:tcPr>
            <w:tcW w:w="1729" w:type="dxa"/>
          </w:tcPr>
          <w:p w:rsidR="00CC1C1B" w:rsidRDefault="00CC1C1B">
            <w:pPr>
              <w:pStyle w:val="ConsPlusNormal"/>
              <w:jc w:val="center"/>
            </w:pPr>
            <w:r>
              <w:t>х</w:t>
            </w:r>
          </w:p>
        </w:tc>
        <w:tc>
          <w:tcPr>
            <w:tcW w:w="1789" w:type="dxa"/>
          </w:tcPr>
          <w:p w:rsidR="00CC1C1B" w:rsidRDefault="00CC1C1B">
            <w:pPr>
              <w:pStyle w:val="ConsPlusNormal"/>
              <w:jc w:val="center"/>
            </w:pPr>
            <w:r>
              <w:t>х</w:t>
            </w:r>
          </w:p>
        </w:tc>
        <w:tc>
          <w:tcPr>
            <w:tcW w:w="1789" w:type="dxa"/>
          </w:tcPr>
          <w:p w:rsidR="00CC1C1B" w:rsidRDefault="00CC1C1B">
            <w:pPr>
              <w:pStyle w:val="ConsPlusNormal"/>
              <w:jc w:val="center"/>
            </w:pPr>
            <w:r>
              <w:t>х</w:t>
            </w:r>
          </w:p>
        </w:tc>
        <w:tc>
          <w:tcPr>
            <w:tcW w:w="1234" w:type="dxa"/>
          </w:tcPr>
          <w:p w:rsidR="00CC1C1B" w:rsidRDefault="00CC1C1B">
            <w:pPr>
              <w:pStyle w:val="ConsPlusNormal"/>
              <w:jc w:val="center"/>
            </w:pPr>
            <w:r>
              <w:t>х</w:t>
            </w:r>
          </w:p>
        </w:tc>
        <w:tc>
          <w:tcPr>
            <w:tcW w:w="1369" w:type="dxa"/>
          </w:tcPr>
          <w:p w:rsidR="00CC1C1B" w:rsidRDefault="00CC1C1B">
            <w:pPr>
              <w:pStyle w:val="ConsPlusNormal"/>
            </w:pPr>
          </w:p>
        </w:tc>
      </w:tr>
    </w:tbl>
    <w:p w:rsidR="00CC1C1B" w:rsidRDefault="00CC1C1B">
      <w:pPr>
        <w:pStyle w:val="ConsPlusNormal"/>
        <w:sectPr w:rsidR="00CC1C1B">
          <w:pgSz w:w="16838" w:h="11905" w:orient="landscape"/>
          <w:pgMar w:top="1701" w:right="1134" w:bottom="850" w:left="1134" w:header="0" w:footer="0" w:gutter="0"/>
          <w:cols w:space="720"/>
          <w:titlePg/>
        </w:sectPr>
      </w:pPr>
    </w:p>
    <w:p w:rsidR="00CC1C1B" w:rsidRDefault="00CC1C1B">
      <w:pPr>
        <w:pStyle w:val="ConsPlusNormal"/>
        <w:jc w:val="both"/>
      </w:pPr>
    </w:p>
    <w:p w:rsidR="00CC1C1B" w:rsidRDefault="00CC1C1B">
      <w:pPr>
        <w:pStyle w:val="ConsPlusNormal"/>
        <w:jc w:val="both"/>
      </w:pPr>
      <w:r>
        <w:t>ФИО, подпись должностного лица, сформировавшего справку-расчет</w:t>
      </w:r>
    </w:p>
    <w:p w:rsidR="00CC1C1B" w:rsidRDefault="00CC1C1B">
      <w:pPr>
        <w:pStyle w:val="ConsPlusNormal"/>
        <w:jc w:val="both"/>
      </w:pPr>
    </w:p>
    <w:p w:rsidR="00CC1C1B" w:rsidRDefault="00CC1C1B">
      <w:pPr>
        <w:pStyle w:val="ConsPlusNormal"/>
        <w:jc w:val="both"/>
      </w:pPr>
      <w:r>
        <w:t>М.П.</w:t>
      </w:r>
    </w:p>
    <w:p w:rsidR="00CC1C1B" w:rsidRDefault="00CC1C1B">
      <w:pPr>
        <w:pStyle w:val="ConsPlusNormal"/>
        <w:spacing w:before="220"/>
        <w:ind w:firstLine="540"/>
        <w:jc w:val="both"/>
      </w:pPr>
      <w:r>
        <w:t>--------------------------------</w:t>
      </w:r>
    </w:p>
    <w:p w:rsidR="00CC1C1B" w:rsidRDefault="00CC1C1B">
      <w:pPr>
        <w:pStyle w:val="ConsPlusNormal"/>
        <w:spacing w:before="220"/>
        <w:ind w:firstLine="540"/>
        <w:jc w:val="both"/>
      </w:pPr>
      <w:bookmarkStart w:id="33" w:name="P589"/>
      <w:bookmarkEnd w:id="33"/>
      <w:r>
        <w:t xml:space="preserve">&lt;1&gt; В случае если объем потребленной электроэнергии за месяц, кВт/ч </w:t>
      </w:r>
      <w:hyperlink w:anchor="P450">
        <w:r>
          <w:rPr>
            <w:color w:val="0000FF"/>
          </w:rPr>
          <w:t>(графа 6)</w:t>
        </w:r>
      </w:hyperlink>
      <w:r>
        <w:t xml:space="preserve">, меньше объема потребленной электроэнергии, затраты на оплату которой подлежат возмещению, кВт/ч </w:t>
      </w:r>
      <w:hyperlink w:anchor="P451">
        <w:r>
          <w:rPr>
            <w:color w:val="0000FF"/>
          </w:rPr>
          <w:t>(графа 7)</w:t>
        </w:r>
      </w:hyperlink>
      <w:r>
        <w:t xml:space="preserve">, то в </w:t>
      </w:r>
      <w:hyperlink w:anchor="P452">
        <w:r>
          <w:rPr>
            <w:color w:val="0000FF"/>
          </w:rPr>
          <w:t>графе 8</w:t>
        </w:r>
      </w:hyperlink>
      <w:r>
        <w:t xml:space="preserve"> указывается значение, равное значению </w:t>
      </w:r>
      <w:hyperlink w:anchor="P450">
        <w:r>
          <w:rPr>
            <w:color w:val="0000FF"/>
          </w:rPr>
          <w:t>графы 6</w:t>
        </w:r>
      </w:hyperlink>
      <w:r>
        <w:t>.</w:t>
      </w:r>
    </w:p>
    <w:p w:rsidR="00CC1C1B" w:rsidRDefault="00CC1C1B">
      <w:pPr>
        <w:pStyle w:val="ConsPlusNormal"/>
        <w:spacing w:before="220"/>
        <w:ind w:firstLine="540"/>
        <w:jc w:val="both"/>
      </w:pPr>
      <w:r>
        <w:t xml:space="preserve">В случае если объем потребленной электроэнергии за месяц, кВт/ч </w:t>
      </w:r>
      <w:hyperlink w:anchor="P450">
        <w:r>
          <w:rPr>
            <w:color w:val="0000FF"/>
          </w:rPr>
          <w:t>(графа 6)</w:t>
        </w:r>
      </w:hyperlink>
      <w:r>
        <w:t xml:space="preserve">, больше объема потребленной электроэнергии, затраты на оплату которой подлежат возмещению, кВт/ч </w:t>
      </w:r>
      <w:hyperlink w:anchor="P451">
        <w:r>
          <w:rPr>
            <w:color w:val="0000FF"/>
          </w:rPr>
          <w:t>(графа 7)</w:t>
        </w:r>
      </w:hyperlink>
      <w:r>
        <w:t xml:space="preserve">, то в </w:t>
      </w:r>
      <w:hyperlink w:anchor="P452">
        <w:r>
          <w:rPr>
            <w:color w:val="0000FF"/>
          </w:rPr>
          <w:t>графе 8</w:t>
        </w:r>
      </w:hyperlink>
      <w:r>
        <w:t xml:space="preserve"> указывается значение, равное значению </w:t>
      </w:r>
      <w:hyperlink w:anchor="P451">
        <w:r>
          <w:rPr>
            <w:color w:val="0000FF"/>
          </w:rPr>
          <w:t>графы 7</w:t>
        </w:r>
      </w:hyperlink>
      <w:r>
        <w:t xml:space="preserve"> (700 кВт/ч).</w:t>
      </w:r>
    </w:p>
    <w:p w:rsidR="00CC1C1B" w:rsidRDefault="00CC1C1B">
      <w:pPr>
        <w:pStyle w:val="ConsPlusNormal"/>
        <w:spacing w:before="220"/>
        <w:ind w:firstLine="540"/>
        <w:jc w:val="both"/>
      </w:pPr>
      <w:bookmarkStart w:id="34" w:name="P591"/>
      <w:bookmarkEnd w:id="34"/>
      <w:r>
        <w:t xml:space="preserve">&lt;2&gt; Сумма финансовой поддержки (сумма произведенных затрат на оплату потребления электроэнергии, связанного с производством сельскохозяйственной продукции, за исключением производства мяса домашнего северного оленя), должна быть документально подтверждена сельскохозяйственной организацией или индивидуальным предпринимателем, осуществляющей (им) производство сельскохозяйственной продукции, путем представления документов, предусмотренных </w:t>
      </w:r>
      <w:hyperlink w:anchor="P103">
        <w:r>
          <w:rPr>
            <w:color w:val="0000FF"/>
          </w:rPr>
          <w:t>подпунктами 5</w:t>
        </w:r>
      </w:hyperlink>
      <w:r>
        <w:t xml:space="preserve"> - </w:t>
      </w:r>
      <w:hyperlink w:anchor="P105">
        <w:r>
          <w:rPr>
            <w:color w:val="0000FF"/>
          </w:rPr>
          <w:t>7 пункта 2.5</w:t>
        </w:r>
      </w:hyperlink>
      <w:r>
        <w:t xml:space="preserve">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порядка определения объема указанной финансовой поддержки, утвержденных Правительством Красноярского края.</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0"/>
      </w:pPr>
      <w:r>
        <w:t>Приложение N 2</w:t>
      </w:r>
    </w:p>
    <w:p w:rsidR="00CC1C1B" w:rsidRDefault="00CC1C1B">
      <w:pPr>
        <w:pStyle w:val="ConsPlusNormal"/>
        <w:jc w:val="right"/>
      </w:pPr>
      <w:r>
        <w:t>к Постановлению</w:t>
      </w:r>
    </w:p>
    <w:p w:rsidR="00CC1C1B" w:rsidRDefault="00CC1C1B">
      <w:pPr>
        <w:pStyle w:val="ConsPlusNormal"/>
        <w:jc w:val="right"/>
      </w:pPr>
      <w:r>
        <w:t>Правительства Красноярского края</w:t>
      </w:r>
    </w:p>
    <w:p w:rsidR="00CC1C1B" w:rsidRDefault="00CC1C1B">
      <w:pPr>
        <w:pStyle w:val="ConsPlusNormal"/>
        <w:jc w:val="right"/>
      </w:pPr>
      <w:r>
        <w:t>от 15 сентября 2022 г. N 779-п</w:t>
      </w:r>
    </w:p>
    <w:p w:rsidR="00CC1C1B" w:rsidRDefault="00CC1C1B">
      <w:pPr>
        <w:pStyle w:val="ConsPlusNormal"/>
        <w:jc w:val="both"/>
      </w:pPr>
    </w:p>
    <w:p w:rsidR="00CC1C1B" w:rsidRDefault="00CC1C1B">
      <w:pPr>
        <w:pStyle w:val="ConsPlusTitle"/>
        <w:jc w:val="center"/>
      </w:pPr>
      <w:bookmarkStart w:id="35" w:name="P602"/>
      <w:bookmarkEnd w:id="35"/>
      <w:r>
        <w:t>ПОРЯДОК,</w:t>
      </w:r>
    </w:p>
    <w:p w:rsidR="00CC1C1B" w:rsidRDefault="00CC1C1B">
      <w:pPr>
        <w:pStyle w:val="ConsPlusTitle"/>
        <w:jc w:val="center"/>
      </w:pPr>
      <w:r>
        <w:t>УСЛОВИЯ ПРЕДОСТАВЛЕНИЯ И ВОЗВРАТА ФИНАНСОВОЙ ПОДДЕРЖКИ</w:t>
      </w:r>
    </w:p>
    <w:p w:rsidR="00CC1C1B" w:rsidRDefault="00CC1C1B">
      <w:pPr>
        <w:pStyle w:val="ConsPlusTitle"/>
        <w:jc w:val="center"/>
      </w:pPr>
      <w:r>
        <w:t>НА ВОЗМЕЩЕНИЕ ЧАСТИ ЗАТРАТ, СВЯЗАННЫХ С РЕАЛИЗАЦИЕЙ МЯСА</w:t>
      </w:r>
    </w:p>
    <w:p w:rsidR="00CC1C1B" w:rsidRDefault="00CC1C1B">
      <w:pPr>
        <w:pStyle w:val="ConsPlusTitle"/>
        <w:jc w:val="center"/>
      </w:pPr>
      <w:r>
        <w:t>ДОМАШНЕГО СЕВЕРНОГО ОЛЕНЯ, ПОРЯДОК ОПРЕДЕЛЕНИЯ ОБЪЕМА</w:t>
      </w:r>
    </w:p>
    <w:p w:rsidR="00CC1C1B" w:rsidRDefault="00CC1C1B">
      <w:pPr>
        <w:pStyle w:val="ConsPlusTitle"/>
        <w:jc w:val="center"/>
      </w:pPr>
      <w:r>
        <w:t>УКАЗАННОЙ ФИНАНСОВОЙ ПОДДЕРЖКИ, РАЗМЕР СТАВКИ СУБСИДИРОВАНИЯ</w:t>
      </w:r>
    </w:p>
    <w:p w:rsidR="00CC1C1B" w:rsidRDefault="00CC1C1B">
      <w:pPr>
        <w:pStyle w:val="ConsPlusTitle"/>
        <w:jc w:val="center"/>
      </w:pPr>
      <w:r>
        <w:t>ЗА ЕДИНИЦУ (КИЛОГРАММ) РЕАЛИЗОВАННОЙ ПРОДУКЦИИ МЯСА</w:t>
      </w:r>
    </w:p>
    <w:p w:rsidR="00CC1C1B" w:rsidRDefault="00CC1C1B">
      <w:pPr>
        <w:pStyle w:val="ConsPlusTitle"/>
        <w:jc w:val="center"/>
      </w:pPr>
      <w:r>
        <w:t>ДОМАШНЕГО СЕВЕРНОГО ОЛЕНЯ В ТАЙМЫРСКОМ ДОЛГАНО-НЕНЕЦКОМ</w:t>
      </w:r>
    </w:p>
    <w:p w:rsidR="00CC1C1B" w:rsidRDefault="00CC1C1B">
      <w:pPr>
        <w:pStyle w:val="ConsPlusTitle"/>
        <w:jc w:val="center"/>
      </w:pPr>
      <w:r>
        <w:t>МУНИЦИПАЛЬНОМ РАЙОНЕ</w:t>
      </w:r>
    </w:p>
    <w:p w:rsidR="00CC1C1B" w:rsidRDefault="00CC1C1B">
      <w:pPr>
        <w:pStyle w:val="ConsPlusNormal"/>
        <w:jc w:val="both"/>
      </w:pPr>
    </w:p>
    <w:p w:rsidR="00CC1C1B" w:rsidRDefault="00CC1C1B">
      <w:pPr>
        <w:pStyle w:val="ConsPlusTitle"/>
        <w:jc w:val="center"/>
        <w:outlineLvl w:val="1"/>
      </w:pPr>
      <w:r>
        <w:t>1. ОБЩИЕ ПОЛОЖЕНИЯ</w:t>
      </w:r>
    </w:p>
    <w:p w:rsidR="00CC1C1B" w:rsidRDefault="00CC1C1B">
      <w:pPr>
        <w:pStyle w:val="ConsPlusNormal"/>
        <w:jc w:val="both"/>
      </w:pPr>
    </w:p>
    <w:p w:rsidR="00CC1C1B" w:rsidRDefault="00CC1C1B">
      <w:pPr>
        <w:pStyle w:val="ConsPlusNormal"/>
        <w:ind w:firstLine="540"/>
        <w:jc w:val="both"/>
      </w:pPr>
      <w:r>
        <w:t>1.1. Порядок, условия предоставления и возврата финансовой поддержки на возмещение части затрат, связанных с реализацией мяса домашнего северного оленя, порядок определения объема указанной финансовой поддержки, размер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(далее соответственно - Порядок, финансовая поддержка) устанавливают процедуру и условия предоставления и возврата финансовой поддержки, а также размер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w:t>
      </w:r>
    </w:p>
    <w:p w:rsidR="00CC1C1B" w:rsidRDefault="00CC1C1B">
      <w:pPr>
        <w:pStyle w:val="ConsPlusNormal"/>
        <w:spacing w:before="220"/>
        <w:ind w:firstLine="540"/>
        <w:jc w:val="both"/>
      </w:pPr>
      <w:r>
        <w:lastRenderedPageBreak/>
        <w:t>1.2.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соответственно - уполномоченный орган, муниципальный район).</w:t>
      </w:r>
    </w:p>
    <w:p w:rsidR="00CC1C1B" w:rsidRDefault="00CC1C1B">
      <w:pPr>
        <w:pStyle w:val="ConsPlusNormal"/>
        <w:spacing w:before="220"/>
        <w:ind w:firstLine="540"/>
        <w:jc w:val="both"/>
      </w:pPr>
      <w:bookmarkStart w:id="36" w:name="P615"/>
      <w:bookmarkEnd w:id="36"/>
      <w:r>
        <w:t xml:space="preserve">1.3. Финансовая поддержка предоставляется в целях реализации </w:t>
      </w:r>
      <w:hyperlink r:id="rId25">
        <w:r>
          <w:rPr>
            <w:color w:val="0000FF"/>
          </w:rPr>
          <w:t>подпрограммы</w:t>
        </w:r>
      </w:hyperlink>
      <w:r>
        <w:t xml:space="preserve">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в виде субсидии на возмещение части затрат, связанных с реализацией мяса домашнего северного оленя (далее - субсидия).</w:t>
      </w:r>
    </w:p>
    <w:p w:rsidR="00CC1C1B" w:rsidRDefault="00CC1C1B">
      <w:pPr>
        <w:pStyle w:val="ConsPlusNormal"/>
        <w:spacing w:before="220"/>
        <w:ind w:firstLine="540"/>
        <w:jc w:val="both"/>
      </w:pPr>
      <w:bookmarkStart w:id="37" w:name="P616"/>
      <w:bookmarkEnd w:id="37"/>
      <w:r>
        <w:t>1.4. Категории получателей субсидии, имеющие право на получение субсидии: сельскохозяйственные организации всех форм собственности и индивидуальные предприниматели, осуществляющие реализацию мяса домашнего северного оленя (далее - участник отбора).</w:t>
      </w:r>
    </w:p>
    <w:p w:rsidR="00CC1C1B" w:rsidRDefault="00CC1C1B">
      <w:pPr>
        <w:pStyle w:val="ConsPlusNormal"/>
        <w:spacing w:before="220"/>
        <w:ind w:firstLine="540"/>
        <w:jc w:val="both"/>
      </w:pPr>
      <w:r>
        <w:t>Способом проведения отбора является запрос предложений (далее - отбор).</w:t>
      </w:r>
    </w:p>
    <w:p w:rsidR="00CC1C1B" w:rsidRDefault="00CC1C1B">
      <w:pPr>
        <w:pStyle w:val="ConsPlusNormal"/>
        <w:spacing w:before="220"/>
        <w:ind w:firstLine="540"/>
        <w:jc w:val="both"/>
      </w:pPr>
      <w:r>
        <w:t>1.5. Сведения о субсидии размещаются на едином портале бюджетной системы Российской Федерации в информационно-телекоммуникационной сети Интернет www.budget.gov.ru (далее - единый портал) при формировании проекта закона Красноярского края о краевом бюджете на очередной финансовый год и плановый период (проекта закона Красноярского края о внесении изменений в закон Красноярского края о краевом бюджете на текущий год и плановый период).</w:t>
      </w:r>
    </w:p>
    <w:p w:rsidR="00CC1C1B" w:rsidRDefault="00CC1C1B">
      <w:pPr>
        <w:pStyle w:val="ConsPlusNormal"/>
        <w:jc w:val="both"/>
      </w:pPr>
    </w:p>
    <w:p w:rsidR="00CC1C1B" w:rsidRDefault="00CC1C1B">
      <w:pPr>
        <w:pStyle w:val="ConsPlusTitle"/>
        <w:jc w:val="center"/>
        <w:outlineLvl w:val="1"/>
      </w:pPr>
      <w:r>
        <w:t>2. ПОРЯДОК ПРОВЕДЕНИЯ ОТБОРА</w:t>
      </w:r>
    </w:p>
    <w:p w:rsidR="00CC1C1B" w:rsidRDefault="00CC1C1B">
      <w:pPr>
        <w:pStyle w:val="ConsPlusNormal"/>
        <w:jc w:val="both"/>
      </w:pPr>
    </w:p>
    <w:p w:rsidR="00CC1C1B" w:rsidRDefault="00CC1C1B">
      <w:pPr>
        <w:pStyle w:val="ConsPlusNormal"/>
        <w:ind w:firstLine="540"/>
        <w:jc w:val="both"/>
      </w:pPr>
      <w:r>
        <w:t xml:space="preserve">2.1. Отбор производится исходя из соответствия участника отбора категории отбора, предусмотренной </w:t>
      </w:r>
      <w:hyperlink w:anchor="P616">
        <w:r>
          <w:rPr>
            <w:color w:val="0000FF"/>
          </w:rPr>
          <w:t>пунктом 1.4</w:t>
        </w:r>
      </w:hyperlink>
      <w:r>
        <w:t xml:space="preserve"> Порядка, и очередности поступления предложений (заявок) на участие в отборе (далее - предложения), направленных участниками отбора для участия в отборе.</w:t>
      </w:r>
    </w:p>
    <w:p w:rsidR="00CC1C1B" w:rsidRDefault="00CC1C1B">
      <w:pPr>
        <w:pStyle w:val="ConsPlusNormal"/>
        <w:spacing w:before="220"/>
        <w:ind w:firstLine="540"/>
        <w:jc w:val="both"/>
      </w:pPr>
      <w:r>
        <w:t>2.2. Для проведения отбора уполномоченный орган в период с 1 по 15 октября текущего года размещает на едином портале или на официальном сайте органов местного самоуправления муниципального района в информационно-телекоммуникационной сети Интернет (далее - официальный сайт) объявление о проведении отбора (далее - объявление) не позднее одного рабочего дня, предшествующего дню начала подачи (приема) предложений.</w:t>
      </w:r>
    </w:p>
    <w:p w:rsidR="00CC1C1B" w:rsidRDefault="00CC1C1B">
      <w:pPr>
        <w:pStyle w:val="ConsPlusNormal"/>
        <w:spacing w:before="220"/>
        <w:ind w:firstLine="540"/>
        <w:jc w:val="both"/>
      </w:pPr>
      <w:r>
        <w:t>В объявлении указываются:</w:t>
      </w:r>
    </w:p>
    <w:p w:rsidR="00CC1C1B" w:rsidRDefault="00CC1C1B">
      <w:pPr>
        <w:pStyle w:val="ConsPlusNormal"/>
        <w:spacing w:before="220"/>
        <w:ind w:firstLine="540"/>
        <w:jc w:val="both"/>
      </w:pPr>
      <w:r>
        <w:t>сроки проведения отбора (дата и время начала (окончания) подачи (приема) предложений), которые не могут быть меньше 30 календарных дней, следующих за днем размещения объявления;</w:t>
      </w:r>
    </w:p>
    <w:p w:rsidR="00CC1C1B" w:rsidRDefault="00CC1C1B">
      <w:pPr>
        <w:pStyle w:val="ConsPlusNormal"/>
        <w:spacing w:before="220"/>
        <w:ind w:firstLine="540"/>
        <w:jc w:val="both"/>
      </w:pPr>
      <w:r>
        <w:t>наименование, место нахождения, почтовый адрес, адрес электронной почты уполномоченного органа;</w:t>
      </w:r>
    </w:p>
    <w:p w:rsidR="00CC1C1B" w:rsidRDefault="00CC1C1B">
      <w:pPr>
        <w:pStyle w:val="ConsPlusNormal"/>
        <w:spacing w:before="220"/>
        <w:ind w:firstLine="540"/>
        <w:jc w:val="both"/>
      </w:pPr>
      <w:r>
        <w:t xml:space="preserve">результат, в целях достижения которого предоставляется субсидия (далее - результат предоставления субсидии), в соответствии с </w:t>
      </w:r>
      <w:hyperlink w:anchor="P734">
        <w:r>
          <w:rPr>
            <w:color w:val="0000FF"/>
          </w:rPr>
          <w:t>пунктом 3.11</w:t>
        </w:r>
      </w:hyperlink>
      <w:r>
        <w:t xml:space="preserve"> Порядка;</w:t>
      </w:r>
    </w:p>
    <w:p w:rsidR="00CC1C1B" w:rsidRDefault="00CC1C1B">
      <w:pPr>
        <w:pStyle w:val="ConsPlusNormal"/>
        <w:spacing w:before="220"/>
        <w:ind w:firstLine="540"/>
        <w:jc w:val="both"/>
      </w:pPr>
      <w: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CC1C1B" w:rsidRDefault="00CC1C1B">
      <w:pPr>
        <w:pStyle w:val="ConsPlusNormal"/>
        <w:spacing w:before="220"/>
        <w:ind w:firstLine="540"/>
        <w:jc w:val="both"/>
      </w:pPr>
      <w:r>
        <w:t xml:space="preserve">требования к участникам отбора в соответствии с </w:t>
      </w:r>
      <w:hyperlink w:anchor="P637">
        <w:r>
          <w:rPr>
            <w:color w:val="0000FF"/>
          </w:rPr>
          <w:t>пунктами 2.3</w:t>
        </w:r>
      </w:hyperlink>
      <w:r>
        <w:t xml:space="preserve">, </w:t>
      </w:r>
      <w:hyperlink w:anchor="P645">
        <w:r>
          <w:rPr>
            <w:color w:val="0000FF"/>
          </w:rPr>
          <w:t>2.4</w:t>
        </w:r>
      </w:hyperlink>
      <w:r>
        <w:t xml:space="preserve"> Порядка и перечень документов, представляемых участниками отбора для подтверждения их соответствия указанным </w:t>
      </w:r>
      <w:r>
        <w:lastRenderedPageBreak/>
        <w:t xml:space="preserve">требованиям, в соответствии с </w:t>
      </w:r>
      <w:hyperlink w:anchor="P649">
        <w:r>
          <w:rPr>
            <w:color w:val="0000FF"/>
          </w:rPr>
          <w:t>пунктом 2.5</w:t>
        </w:r>
      </w:hyperlink>
      <w:r>
        <w:t xml:space="preserve"> Порядка;</w:t>
      </w:r>
    </w:p>
    <w:p w:rsidR="00CC1C1B" w:rsidRDefault="00CC1C1B">
      <w:pPr>
        <w:pStyle w:val="ConsPlusNormal"/>
        <w:spacing w:before="220"/>
        <w:ind w:firstLine="540"/>
        <w:jc w:val="both"/>
      </w:pPr>
      <w:r>
        <w:t xml:space="preserve">порядок подачи предложений участниками отбора и требования, предъявляемые к форме и содержанию предложений, подаваемых участниками отбора, в соответствии с </w:t>
      </w:r>
      <w:hyperlink w:anchor="P649">
        <w:r>
          <w:rPr>
            <w:color w:val="0000FF"/>
          </w:rPr>
          <w:t>пунктом 2.5</w:t>
        </w:r>
      </w:hyperlink>
      <w:r>
        <w:t xml:space="preserve"> Порядка;</w:t>
      </w:r>
    </w:p>
    <w:p w:rsidR="00CC1C1B" w:rsidRDefault="00CC1C1B">
      <w:pPr>
        <w:pStyle w:val="ConsPlusNormal"/>
        <w:spacing w:before="220"/>
        <w:ind w:firstLine="540"/>
        <w:jc w:val="both"/>
      </w:pPr>
      <w:r>
        <w:t>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rsidR="00CC1C1B" w:rsidRDefault="00CC1C1B">
      <w:pPr>
        <w:pStyle w:val="ConsPlusNormal"/>
        <w:spacing w:before="220"/>
        <w:ind w:firstLine="540"/>
        <w:jc w:val="both"/>
      </w:pPr>
      <w:r>
        <w:t xml:space="preserve">правила рассмотрения предложений участников отбора в соответствии с </w:t>
      </w:r>
      <w:hyperlink w:anchor="P677">
        <w:r>
          <w:rPr>
            <w:color w:val="0000FF"/>
          </w:rPr>
          <w:t>пунктами 2.9</w:t>
        </w:r>
      </w:hyperlink>
      <w:r>
        <w:t xml:space="preserve"> - </w:t>
      </w:r>
      <w:hyperlink w:anchor="P695">
        <w:r>
          <w:rPr>
            <w:color w:val="0000FF"/>
          </w:rPr>
          <w:t>2.13</w:t>
        </w:r>
      </w:hyperlink>
      <w:r>
        <w:t xml:space="preserve"> Порядка;</w:t>
      </w:r>
    </w:p>
    <w:p w:rsidR="00CC1C1B" w:rsidRDefault="00CC1C1B">
      <w:pPr>
        <w:pStyle w:val="ConsPlusNormal"/>
        <w:spacing w:before="220"/>
        <w:ind w:firstLine="540"/>
        <w:jc w:val="both"/>
      </w:pPr>
      <w:r>
        <w:t>порядок предоставления участникам отбора разъяснений положений объявления, даты начала и окончания срока такого предоставления;</w:t>
      </w:r>
    </w:p>
    <w:p w:rsidR="00CC1C1B" w:rsidRDefault="00CC1C1B">
      <w:pPr>
        <w:pStyle w:val="ConsPlusNormal"/>
        <w:spacing w:before="220"/>
        <w:ind w:firstLine="540"/>
        <w:jc w:val="both"/>
      </w:pPr>
      <w:r>
        <w:t xml:space="preserve">срок, в течение которого победитель (победители) отбора должен (должны) подписать соглашение (договор) о предоставлении субсидии (далее - соглашение), в соответствии с </w:t>
      </w:r>
      <w:hyperlink w:anchor="P723">
        <w:r>
          <w:rPr>
            <w:color w:val="0000FF"/>
          </w:rPr>
          <w:t>пунктом 3.6</w:t>
        </w:r>
      </w:hyperlink>
      <w:r>
        <w:t xml:space="preserve"> Порядка;</w:t>
      </w:r>
    </w:p>
    <w:p w:rsidR="00CC1C1B" w:rsidRDefault="00CC1C1B">
      <w:pPr>
        <w:pStyle w:val="ConsPlusNormal"/>
        <w:spacing w:before="220"/>
        <w:ind w:firstLine="540"/>
        <w:jc w:val="both"/>
      </w:pPr>
      <w:r>
        <w:t xml:space="preserve">условия признания победителя (победителей) отбора уклонившимся (уклонившимися) от заключения соглашения в соответствии с </w:t>
      </w:r>
      <w:hyperlink w:anchor="P725">
        <w:r>
          <w:rPr>
            <w:color w:val="0000FF"/>
          </w:rPr>
          <w:t>пунктом 3.7</w:t>
        </w:r>
      </w:hyperlink>
      <w:r>
        <w:t xml:space="preserve"> Порядка;</w:t>
      </w:r>
    </w:p>
    <w:p w:rsidR="00CC1C1B" w:rsidRDefault="00CC1C1B">
      <w:pPr>
        <w:pStyle w:val="ConsPlusNormal"/>
        <w:spacing w:before="220"/>
        <w:ind w:firstLine="540"/>
        <w:jc w:val="both"/>
      </w:pPr>
      <w:r>
        <w:t>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w:t>
      </w:r>
    </w:p>
    <w:p w:rsidR="00CC1C1B" w:rsidRDefault="00CC1C1B">
      <w:pPr>
        <w:pStyle w:val="ConsPlusNormal"/>
        <w:spacing w:before="220"/>
        <w:ind w:firstLine="540"/>
        <w:jc w:val="both"/>
      </w:pPr>
      <w:bookmarkStart w:id="38" w:name="P637"/>
      <w:bookmarkEnd w:id="38"/>
      <w:r>
        <w:t>2.3.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rsidR="00CC1C1B" w:rsidRDefault="00CC1C1B">
      <w:pPr>
        <w:pStyle w:val="ConsPlusNormal"/>
        <w:spacing w:before="220"/>
        <w:ind w:firstLine="540"/>
        <w:jc w:val="both"/>
      </w:pPr>
      <w: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1C1B" w:rsidRDefault="00CC1C1B">
      <w:pPr>
        <w:pStyle w:val="ConsPlusNormal"/>
        <w:spacing w:before="220"/>
        <w:ind w:firstLine="540"/>
        <w:jc w:val="both"/>
      </w:pPr>
      <w:r>
        <w:t>2) у участника отбора отсутствует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районом;</w:t>
      </w:r>
    </w:p>
    <w:p w:rsidR="00CC1C1B" w:rsidRDefault="00CC1C1B">
      <w:pPr>
        <w:pStyle w:val="ConsPlusNormal"/>
        <w:spacing w:before="220"/>
        <w:ind w:firstLine="540"/>
        <w:jc w:val="both"/>
      </w:pPr>
      <w:r>
        <w:t>3)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CC1C1B" w:rsidRDefault="00CC1C1B">
      <w:pPr>
        <w:pStyle w:val="ConsPlusNormal"/>
        <w:spacing w:before="220"/>
        <w:ind w:firstLine="540"/>
        <w:jc w:val="both"/>
      </w:pPr>
      <w: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участников отбора - юридических лиц);</w:t>
      </w:r>
    </w:p>
    <w:p w:rsidR="00CC1C1B" w:rsidRDefault="00CC1C1B">
      <w:pPr>
        <w:pStyle w:val="ConsPlusNormal"/>
        <w:spacing w:before="220"/>
        <w:ind w:firstLine="540"/>
        <w:jc w:val="both"/>
      </w:pPr>
      <w:r>
        <w:lastRenderedPageBreak/>
        <w:t>5)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C1C1B" w:rsidRDefault="00CC1C1B">
      <w:pPr>
        <w:pStyle w:val="ConsPlusNormal"/>
        <w:spacing w:before="220"/>
        <w:ind w:firstLine="540"/>
        <w:jc w:val="both"/>
      </w:pPr>
      <w:r>
        <w:t xml:space="preserve">6)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anchor="P615">
        <w:r>
          <w:rPr>
            <w:color w:val="0000FF"/>
          </w:rPr>
          <w:t>пункте 1.3</w:t>
        </w:r>
      </w:hyperlink>
      <w:r>
        <w:t xml:space="preserve"> Порядка;</w:t>
      </w:r>
    </w:p>
    <w:p w:rsidR="00CC1C1B" w:rsidRDefault="00CC1C1B">
      <w:pPr>
        <w:pStyle w:val="ConsPlusNormal"/>
        <w:spacing w:before="220"/>
        <w:ind w:firstLine="540"/>
        <w:jc w:val="both"/>
      </w:pPr>
      <w:r>
        <w:t>7)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1C1B" w:rsidRDefault="00CC1C1B">
      <w:pPr>
        <w:pStyle w:val="ConsPlusNormal"/>
        <w:spacing w:before="220"/>
        <w:ind w:firstLine="540"/>
        <w:jc w:val="both"/>
      </w:pPr>
      <w:bookmarkStart w:id="39" w:name="P645"/>
      <w:bookmarkEnd w:id="39"/>
      <w:r>
        <w:t>2.4. Иные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rsidR="00CC1C1B" w:rsidRDefault="00CC1C1B">
      <w:pPr>
        <w:pStyle w:val="ConsPlusNormal"/>
        <w:spacing w:before="220"/>
        <w:ind w:firstLine="540"/>
        <w:jc w:val="both"/>
      </w:pPr>
      <w:r>
        <w:t xml:space="preserve">1) осуществление участником отбора в соответствии с Общероссийским </w:t>
      </w:r>
      <w:hyperlink r:id="rId26">
        <w:r>
          <w:rPr>
            <w:color w:val="0000FF"/>
          </w:rPr>
          <w:t>классификатором</w:t>
        </w:r>
      </w:hyperlink>
      <w: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вида "Разведение домашних северных оленей";</w:t>
      </w:r>
    </w:p>
    <w:p w:rsidR="00CC1C1B" w:rsidRDefault="00CC1C1B">
      <w:pPr>
        <w:pStyle w:val="ConsPlusNormal"/>
        <w:spacing w:before="220"/>
        <w:ind w:firstLine="540"/>
        <w:jc w:val="both"/>
      </w:pPr>
      <w:r>
        <w:t xml:space="preserve">2) соблюдение участником отбора требований </w:t>
      </w:r>
      <w:hyperlink r:id="rId27">
        <w:r>
          <w:rPr>
            <w:color w:val="0000FF"/>
          </w:rPr>
          <w:t>Закона</w:t>
        </w:r>
      </w:hyperlink>
      <w:r>
        <w:t xml:space="preserve"> Российской Федерации от 14.05.1993 N 4979-1 "О ветеринарии" в части проведения участника отбора ветеринарных мероприятий, обеспечивающих предупреждение болезней животных и безопасность в ветеринарно-санитарном отношении продуктов животноводства;</w:t>
      </w:r>
    </w:p>
    <w:p w:rsidR="00CC1C1B" w:rsidRDefault="00CC1C1B">
      <w:pPr>
        <w:pStyle w:val="ConsPlusNormal"/>
        <w:spacing w:before="220"/>
        <w:ind w:firstLine="540"/>
        <w:jc w:val="both"/>
      </w:pPr>
      <w:r>
        <w:t>3)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w:t>
      </w:r>
    </w:p>
    <w:p w:rsidR="00CC1C1B" w:rsidRDefault="00CC1C1B">
      <w:pPr>
        <w:pStyle w:val="ConsPlusNormal"/>
        <w:spacing w:before="220"/>
        <w:ind w:firstLine="540"/>
        <w:jc w:val="both"/>
      </w:pPr>
      <w:bookmarkStart w:id="40" w:name="P649"/>
      <w:bookmarkEnd w:id="40"/>
      <w:r>
        <w:t>2.5. Для участия в отборе участник отбора (за исключением участника отбора, сведения о котором включены в ведомственную информационную систему "Обеспечения поддержки коренных малочисленных народов", созданную агентством по развитию северных территорий и поддержке коренных малочисленных народов Красноярского края (далее - ИС "Обеспечения поддержки КМН"),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объявлении, предложение, состоящее из следующих документов:</w:t>
      </w:r>
    </w:p>
    <w:p w:rsidR="00CC1C1B" w:rsidRDefault="00CC1C1B">
      <w:pPr>
        <w:pStyle w:val="ConsPlusNormal"/>
        <w:spacing w:before="220"/>
        <w:ind w:firstLine="540"/>
        <w:jc w:val="both"/>
      </w:pPr>
      <w:bookmarkStart w:id="41" w:name="P650"/>
      <w:bookmarkEnd w:id="41"/>
      <w:r>
        <w:t xml:space="preserve">1) </w:t>
      </w:r>
      <w:hyperlink w:anchor="P800">
        <w:r>
          <w:rPr>
            <w:color w:val="0000FF"/>
          </w:rPr>
          <w:t>заявление</w:t>
        </w:r>
      </w:hyperlink>
      <w:r>
        <w:t xml:space="preserve"> о предоставлении финансовой поддержки по форме согласно приложению N 1 к Порядку (далее - заявление);</w:t>
      </w:r>
    </w:p>
    <w:p w:rsidR="00CC1C1B" w:rsidRDefault="00CC1C1B">
      <w:pPr>
        <w:pStyle w:val="ConsPlusNormal"/>
        <w:spacing w:before="220"/>
        <w:ind w:firstLine="540"/>
        <w:jc w:val="both"/>
      </w:pPr>
      <w:bookmarkStart w:id="42" w:name="P651"/>
      <w:bookmarkEnd w:id="42"/>
      <w:r>
        <w:t>2) копию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w:t>
      </w:r>
    </w:p>
    <w:p w:rsidR="00CC1C1B" w:rsidRDefault="00CC1C1B">
      <w:pPr>
        <w:pStyle w:val="ConsPlusNormal"/>
        <w:spacing w:before="220"/>
        <w:ind w:firstLine="540"/>
        <w:jc w:val="both"/>
      </w:pPr>
      <w:bookmarkStart w:id="43" w:name="P652"/>
      <w:bookmarkEnd w:id="43"/>
      <w:r>
        <w:t>3) копии учредительных документов (для юридических лиц);</w:t>
      </w:r>
    </w:p>
    <w:p w:rsidR="00CC1C1B" w:rsidRDefault="00CC1C1B">
      <w:pPr>
        <w:pStyle w:val="ConsPlusNormal"/>
        <w:spacing w:before="220"/>
        <w:ind w:firstLine="540"/>
        <w:jc w:val="both"/>
      </w:pPr>
      <w:bookmarkStart w:id="44" w:name="P653"/>
      <w:bookmarkEnd w:id="44"/>
      <w:r>
        <w:t>4) копию документа, подтверждающего полномочия руководителя участника отбора (для юридических лиц);</w:t>
      </w:r>
    </w:p>
    <w:p w:rsidR="00CC1C1B" w:rsidRDefault="00CC1C1B">
      <w:pPr>
        <w:pStyle w:val="ConsPlusNormal"/>
        <w:spacing w:before="220"/>
        <w:ind w:firstLine="540"/>
        <w:jc w:val="both"/>
      </w:pPr>
      <w:bookmarkStart w:id="45" w:name="P654"/>
      <w:bookmarkEnd w:id="45"/>
      <w:r>
        <w:t xml:space="preserve">5) копии платежных документов, подтверждающих затраты, связанные с транспортировкой продукции мяса домашнего северного оленя к месту хранения и реализации,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r>
        <w:lastRenderedPageBreak/>
        <w:t xml:space="preserve">6) копии платежных документов, подтверждающих расходы, связанные с проведением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мяса домашнего северного оленя,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r>
        <w:t xml:space="preserve">7) копии платежных документов, подтверждающих расходы, связанные с привлечением зоотехников, ветеринарных врачей,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r>
        <w:t xml:space="preserve">8) копии платежных документов, подтверждающих расходы, связанные с приобретением товарного и (или) племенного поголовья домашних северных оленей,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bookmarkStart w:id="46" w:name="P658"/>
      <w:bookmarkEnd w:id="46"/>
      <w:r>
        <w:t xml:space="preserve">9) копии платежных документов, в соответствии с которыми в пределах периода, указанного в </w:t>
      </w:r>
      <w:hyperlink w:anchor="P708">
        <w:r>
          <w:rPr>
            <w:color w:val="0000FF"/>
          </w:rPr>
          <w:t>абзаце третьем пункта 3.2</w:t>
        </w:r>
      </w:hyperlink>
      <w:r>
        <w:t xml:space="preserve"> Порядка, производилась выплата заработной платы работникам-оленеводам, с которыми участник отбора заключил трудовые договоры, копии платежных документов, на основании которых производилась оплата по гражданско-правовым договорам, заключенным участником отбора с работниками-оленеводами, также копии платежных документов, на основании которых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CC1C1B" w:rsidRDefault="00CC1C1B">
      <w:pPr>
        <w:pStyle w:val="ConsPlusNormal"/>
        <w:spacing w:before="220"/>
        <w:ind w:firstLine="540"/>
        <w:jc w:val="both"/>
      </w:pPr>
      <w:r>
        <w:t xml:space="preserve">10) копии договоров поставки, купли-продажи мяса домашнего северного оленя, в рамках которых осуществлялась реализация мяса домашнего северного оленя,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r>
        <w:t xml:space="preserve">11) копии документов (товарно-транспортная накладная, универсальный передаточный документ, счет-фактура), подтверждающих отгрузку мяса домашнего северного оленя в пределах периода, указанного в </w:t>
      </w:r>
      <w:hyperlink w:anchor="P708">
        <w:r>
          <w:rPr>
            <w:color w:val="0000FF"/>
          </w:rPr>
          <w:t>абзаце третьем пункта 3.2</w:t>
        </w:r>
      </w:hyperlink>
      <w:r>
        <w:t xml:space="preserve"> Порядка, с указанием наименования и количества мяса домашнего северного оленя;</w:t>
      </w:r>
    </w:p>
    <w:p w:rsidR="00CC1C1B" w:rsidRDefault="00CC1C1B">
      <w:pPr>
        <w:pStyle w:val="ConsPlusNormal"/>
        <w:spacing w:before="220"/>
        <w:ind w:firstLine="540"/>
        <w:jc w:val="both"/>
      </w:pPr>
      <w:r>
        <w:t xml:space="preserve">12) копии документов (выписка из кредитной организации, акт о взаимозачете, соглашение о взаимозачете, приходный кассовый ордер), подтверждающих оплату реализованного мяса домашнего северного оленя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r>
        <w:t xml:space="preserve">13) </w:t>
      </w:r>
      <w:hyperlink w:anchor="P984">
        <w:r>
          <w:rPr>
            <w:color w:val="0000FF"/>
          </w:rPr>
          <w:t>список</w:t>
        </w:r>
      </w:hyperlink>
      <w:r>
        <w:t xml:space="preserve"> работников-оленеводов по форме согласно приложению N 2 к Порядку с приложением копий трудовых и (или) гражданско-правовых договоров, заключенных с указанными в списке работниками - оленеводами, и согласий на обработку персональных данных работников - оленеводов;</w:t>
      </w:r>
    </w:p>
    <w:p w:rsidR="00CC1C1B" w:rsidRDefault="00CC1C1B">
      <w:pPr>
        <w:pStyle w:val="ConsPlusNormal"/>
        <w:spacing w:before="220"/>
        <w:ind w:firstLine="540"/>
        <w:jc w:val="both"/>
      </w:pPr>
      <w:bookmarkStart w:id="47" w:name="P663"/>
      <w:bookmarkEnd w:id="47"/>
      <w:r>
        <w:t>14) справку участника отбора, подтверждающую, что деятельность участника отбора - юридического лица не приостановлена в порядке, предусмотренном законодательством Российской Федерации, по состоянию на первое число месяца, в котором была подана заявка (в свободной форме с подписью участника отбора (руководителя участника отбора);</w:t>
      </w:r>
    </w:p>
    <w:p w:rsidR="00CC1C1B" w:rsidRDefault="00CC1C1B">
      <w:pPr>
        <w:pStyle w:val="ConsPlusNormal"/>
        <w:spacing w:before="220"/>
        <w:ind w:firstLine="540"/>
        <w:jc w:val="both"/>
      </w:pPr>
      <w:r>
        <w:t>15) копию паспорта гражданина Российской Федерации или иного документа, удостоверяющего личность уполномоченного представителя участника отбора, и копию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w:t>
      </w:r>
    </w:p>
    <w:p w:rsidR="00CC1C1B" w:rsidRDefault="00CC1C1B">
      <w:pPr>
        <w:pStyle w:val="ConsPlusNormal"/>
        <w:spacing w:before="220"/>
        <w:ind w:firstLine="540"/>
        <w:jc w:val="both"/>
      </w:pPr>
      <w:bookmarkStart w:id="48" w:name="P665"/>
      <w:bookmarkEnd w:id="48"/>
      <w:r>
        <w:t xml:space="preserve">Участники отбора, сведения о которых включены в ИС "Обеспечения поддержки КМН", представляют в уполномоченный орган соответственно в срок, установленный в </w:t>
      </w:r>
      <w:hyperlink w:anchor="P649">
        <w:r>
          <w:rPr>
            <w:color w:val="0000FF"/>
          </w:rPr>
          <w:t>абзаце первом</w:t>
        </w:r>
      </w:hyperlink>
      <w:r>
        <w:t xml:space="preserve"> настоящего пункта, документы, перечисленные в </w:t>
      </w:r>
      <w:hyperlink w:anchor="P650">
        <w:r>
          <w:rPr>
            <w:color w:val="0000FF"/>
          </w:rPr>
          <w:t>подпунктах 1</w:t>
        </w:r>
      </w:hyperlink>
      <w:r>
        <w:t xml:space="preserve">, </w:t>
      </w:r>
      <w:hyperlink w:anchor="P651">
        <w:r>
          <w:rPr>
            <w:color w:val="0000FF"/>
          </w:rPr>
          <w:t>2</w:t>
        </w:r>
      </w:hyperlink>
      <w:r>
        <w:t xml:space="preserve">, </w:t>
      </w:r>
      <w:hyperlink w:anchor="P654">
        <w:r>
          <w:rPr>
            <w:color w:val="0000FF"/>
          </w:rPr>
          <w:t>5</w:t>
        </w:r>
      </w:hyperlink>
      <w:r>
        <w:t xml:space="preserve"> - </w:t>
      </w:r>
      <w:hyperlink w:anchor="P663">
        <w:r>
          <w:rPr>
            <w:color w:val="0000FF"/>
          </w:rPr>
          <w:t>14</w:t>
        </w:r>
      </w:hyperlink>
      <w:r>
        <w:t xml:space="preserve"> настоящего пункта. Документы, перечисленные в </w:t>
      </w:r>
      <w:hyperlink w:anchor="P652">
        <w:r>
          <w:rPr>
            <w:color w:val="0000FF"/>
          </w:rPr>
          <w:t>подпунктах 3</w:t>
        </w:r>
      </w:hyperlink>
      <w:r>
        <w:t xml:space="preserve">, </w:t>
      </w:r>
      <w:hyperlink w:anchor="P653">
        <w:r>
          <w:rPr>
            <w:color w:val="0000FF"/>
          </w:rPr>
          <w:t>4</w:t>
        </w:r>
      </w:hyperlink>
      <w:r>
        <w:t xml:space="preserve"> настоящего пункта, представляются участниками </w:t>
      </w:r>
      <w:r>
        <w:lastRenderedPageBreak/>
        <w:t>отбора, сведения о которых включены в ИС "Обеспечения поддержки КМН", в уполномоченный орган в случае внесения в них изменений и (или) их замены.</w:t>
      </w:r>
    </w:p>
    <w:p w:rsidR="00CC1C1B" w:rsidRDefault="00CC1C1B">
      <w:pPr>
        <w:pStyle w:val="ConsPlusNormal"/>
        <w:spacing w:before="220"/>
        <w:ind w:firstLine="540"/>
        <w:jc w:val="both"/>
      </w:pPr>
      <w:r>
        <w:t>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 или направляются посредством почтового отправления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CC1C1B" w:rsidRDefault="00CC1C1B">
      <w:pPr>
        <w:pStyle w:val="ConsPlusNormal"/>
        <w:spacing w:before="220"/>
        <w:ind w:firstLine="540"/>
        <w:jc w:val="both"/>
      </w:pPr>
      <w:r>
        <w:t xml:space="preserve">Электронные документы подписываются усиленной квалифицированной электронной подписью руководителя участника отбора - юридического лица или его уполномоченного представителя в соответствии с </w:t>
      </w:r>
      <w:hyperlink r:id="rId28">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1C1B" w:rsidRDefault="00CC1C1B">
      <w:pPr>
        <w:pStyle w:val="ConsPlusNormal"/>
        <w:spacing w:before="220"/>
        <w:ind w:firstLine="540"/>
        <w:jc w:val="both"/>
      </w:pPr>
      <w:r>
        <w:t xml:space="preserve">Электронные документы, представляемые участником отбора - индивидуальным предпринимателем или уполномоченным представителем участника отбора - индивидуального предпринимателя, могут быть подписаны простой электронной подписью, если идентификация и аутентификация участника отбора - индивидуального предпринимателя или уполномоченного представителя участника отбора - индивидуального предпринимателя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 индивидуального предпринимателя или уполномоченного представителя участника отбора установлена при личном приеме в соответствии с </w:t>
      </w:r>
      <w:hyperlink r:id="rId29">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C1C1B" w:rsidRDefault="00CC1C1B">
      <w:pPr>
        <w:pStyle w:val="ConsPlusNormal"/>
        <w:spacing w:before="220"/>
        <w:ind w:firstLine="540"/>
        <w:jc w:val="both"/>
      </w:pPr>
      <w:bookmarkStart w:id="49" w:name="P669"/>
      <w:bookmarkEnd w:id="49"/>
      <w:r>
        <w:t>Документы, перечисленные в настоящем пункте, представляемые в письменной форме непосредственно в уполномоченный орган лично или направляемые посредством почтового отправления либо с нарочным, должны быть прошиты, пронумерованы и скреплены подписью и печатью (при наличии) участника отбора.</w:t>
      </w:r>
    </w:p>
    <w:p w:rsidR="00CC1C1B" w:rsidRDefault="00CC1C1B">
      <w:pPr>
        <w:pStyle w:val="ConsPlusNormal"/>
        <w:spacing w:before="220"/>
        <w:ind w:firstLine="540"/>
        <w:jc w:val="both"/>
      </w:pPr>
      <w:bookmarkStart w:id="50" w:name="P670"/>
      <w:bookmarkEnd w:id="50"/>
      <w:r>
        <w:t xml:space="preserve">2.6. Уполномоченный орган 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 в течение 5 рабочих дней со дня регистрации заявления с приложенными к нему документами, перечисленными в </w:t>
      </w:r>
      <w:hyperlink w:anchor="P651">
        <w:r>
          <w:rPr>
            <w:color w:val="0000FF"/>
          </w:rPr>
          <w:t>подпунктах 2</w:t>
        </w:r>
      </w:hyperlink>
      <w:r>
        <w:t xml:space="preserve"> - </w:t>
      </w:r>
      <w:hyperlink w:anchor="P663">
        <w:r>
          <w:rPr>
            <w:color w:val="0000FF"/>
          </w:rPr>
          <w:t>14 пункта 2.5</w:t>
        </w:r>
      </w:hyperlink>
      <w:r>
        <w:t xml:space="preserve"> Порядка, направляет межведомственный запрос о представлении следующих документов (их копий или содержащейся в них информации):</w:t>
      </w:r>
    </w:p>
    <w:p w:rsidR="00CC1C1B" w:rsidRDefault="00CC1C1B">
      <w:pPr>
        <w:pStyle w:val="ConsPlusNormal"/>
        <w:spacing w:before="220"/>
        <w:ind w:firstLine="540"/>
        <w:jc w:val="both"/>
      </w:pPr>
      <w:r>
        <w:t>1)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выданной налоговым органом;</w:t>
      </w:r>
    </w:p>
    <w:p w:rsidR="00CC1C1B" w:rsidRDefault="00CC1C1B">
      <w:pPr>
        <w:pStyle w:val="ConsPlusNormal"/>
        <w:spacing w:before="220"/>
        <w:ind w:firstLine="540"/>
        <w:jc w:val="both"/>
      </w:pPr>
      <w:r>
        <w:t>2) справки об исполнении участником отбора обязанности по уплате налогов, сборов, страховых взносов, пеней, штрафов, процентов, выданной налоговым органом по состоянию на первое число месяца, предшествующего месяцу, в котором планируется заключение соглашения.</w:t>
      </w:r>
    </w:p>
    <w:p w:rsidR="00CC1C1B" w:rsidRDefault="00CC1C1B">
      <w:pPr>
        <w:pStyle w:val="ConsPlusNormal"/>
        <w:spacing w:before="220"/>
        <w:ind w:firstLine="540"/>
        <w:jc w:val="both"/>
      </w:pPr>
      <w:r>
        <w:t xml:space="preserve">Участник отбора или его уполномоченный представитель вправе представить документы, указанные в настоящем пункте, в уполномоченный орган по собственной инициативе одновременно с документами, перечисленными в </w:t>
      </w:r>
      <w:hyperlink w:anchor="P649">
        <w:r>
          <w:rPr>
            <w:color w:val="0000FF"/>
          </w:rPr>
          <w:t>пункте 2.5</w:t>
        </w:r>
      </w:hyperlink>
      <w:r>
        <w:t xml:space="preserve"> Порядка, в порядке, предусмотренном в </w:t>
      </w:r>
      <w:hyperlink w:anchor="P665">
        <w:r>
          <w:rPr>
            <w:color w:val="0000FF"/>
          </w:rPr>
          <w:t>абзацах семнадцатом</w:t>
        </w:r>
      </w:hyperlink>
      <w:r>
        <w:t xml:space="preserve"> - </w:t>
      </w:r>
      <w:hyperlink w:anchor="P669">
        <w:r>
          <w:rPr>
            <w:color w:val="0000FF"/>
          </w:rPr>
          <w:t>двадцать первом пункта 2.5</w:t>
        </w:r>
      </w:hyperlink>
      <w:r>
        <w:t xml:space="preserve"> Порядка.</w:t>
      </w:r>
    </w:p>
    <w:p w:rsidR="00CC1C1B" w:rsidRDefault="00CC1C1B">
      <w:pPr>
        <w:pStyle w:val="ConsPlusNormal"/>
        <w:spacing w:before="220"/>
        <w:ind w:firstLine="540"/>
        <w:jc w:val="both"/>
      </w:pPr>
      <w:bookmarkStart w:id="51" w:name="P674"/>
      <w:bookmarkEnd w:id="51"/>
      <w:r>
        <w:lastRenderedPageBreak/>
        <w:t>2.7.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его уполномоченному представителю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способа получения оригиналов документов).</w:t>
      </w:r>
    </w:p>
    <w:p w:rsidR="00CC1C1B" w:rsidRDefault="00CC1C1B">
      <w:pPr>
        <w:pStyle w:val="ConsPlusNormal"/>
        <w:spacing w:before="220"/>
        <w:ind w:firstLine="540"/>
        <w:jc w:val="both"/>
      </w:pPr>
      <w:r>
        <w:t>2.8. Участник отбора может подать только одно предложение.</w:t>
      </w:r>
    </w:p>
    <w:p w:rsidR="00CC1C1B" w:rsidRDefault="00CC1C1B">
      <w:pPr>
        <w:pStyle w:val="ConsPlusNormal"/>
        <w:spacing w:before="220"/>
        <w:ind w:firstLine="540"/>
        <w:jc w:val="both"/>
      </w:pPr>
      <w:r>
        <w:t xml:space="preserve">Ответственность за правильность оформления, достоверность, полноту, актуальность представленных в соответствии с </w:t>
      </w:r>
      <w:hyperlink w:anchor="P649">
        <w:r>
          <w:rPr>
            <w:color w:val="0000FF"/>
          </w:rPr>
          <w:t>пунктом 2.5</w:t>
        </w:r>
      </w:hyperlink>
      <w:r>
        <w:t xml:space="preserve"> Порядка документов несет участник отбора.</w:t>
      </w:r>
    </w:p>
    <w:p w:rsidR="00CC1C1B" w:rsidRDefault="00CC1C1B">
      <w:pPr>
        <w:pStyle w:val="ConsPlusNormal"/>
        <w:spacing w:before="220"/>
        <w:ind w:firstLine="540"/>
        <w:jc w:val="both"/>
      </w:pPr>
      <w:bookmarkStart w:id="52" w:name="P677"/>
      <w:bookmarkEnd w:id="52"/>
      <w:r>
        <w:t>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за исключением предложений, поступивших в виде электронного документа (пакета документов).</w:t>
      </w:r>
    </w:p>
    <w:p w:rsidR="00CC1C1B" w:rsidRDefault="00CC1C1B">
      <w:pPr>
        <w:pStyle w:val="ConsPlusNormal"/>
        <w:spacing w:before="220"/>
        <w:ind w:firstLine="540"/>
        <w:jc w:val="both"/>
      </w:pPr>
      <w:r>
        <w:t xml:space="preserve">При поступлении предложения в виде электронного документа (пакета документов), подписанного простой электронной подписью или усиленной квалифицированной электронной подписью, уполномоченный орган в течение 3 рабочих дней со дня поступления документов, предусмотренных </w:t>
      </w:r>
      <w:hyperlink w:anchor="P649">
        <w:r>
          <w:rPr>
            <w:color w:val="0000FF"/>
          </w:rPr>
          <w:t>пунктами 2.5</w:t>
        </w:r>
      </w:hyperlink>
      <w:r>
        <w:t xml:space="preserve">, </w:t>
      </w:r>
      <w:hyperlink w:anchor="P670">
        <w:r>
          <w:rPr>
            <w:color w:val="0000FF"/>
          </w:rPr>
          <w:t>2.6</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1">
        <w:r>
          <w:rPr>
            <w:color w:val="0000FF"/>
          </w:rPr>
          <w:t>статье 9</w:t>
        </w:r>
      </w:hyperlink>
      <w:r>
        <w:t xml:space="preserve"> или </w:t>
      </w:r>
      <w:hyperlink r:id="rId32">
        <w:r>
          <w:rPr>
            <w:color w:val="0000FF"/>
          </w:rPr>
          <w:t>статье 11</w:t>
        </w:r>
      </w:hyperlink>
      <w:r>
        <w:t xml:space="preserve"> Федерального закона от 06.04.2011 N 63-ФЗ "Об электронной подписи" (далее - проверка подписи).</w:t>
      </w:r>
    </w:p>
    <w:p w:rsidR="00CC1C1B" w:rsidRDefault="00CC1C1B">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участнику отбора уведомление об этом в электронной форме с указанием пунктов </w:t>
      </w:r>
      <w:hyperlink r:id="rId33">
        <w:r>
          <w:rPr>
            <w:color w:val="0000FF"/>
          </w:rPr>
          <w:t>статьи 9</w:t>
        </w:r>
      </w:hyperlink>
      <w:r>
        <w:t xml:space="preserve"> или </w:t>
      </w:r>
      <w:hyperlink r:id="rId34">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CC1C1B" w:rsidRDefault="00CC1C1B">
      <w:pPr>
        <w:pStyle w:val="ConsPlusNormal"/>
        <w:spacing w:before="220"/>
        <w:ind w:firstLine="540"/>
        <w:jc w:val="both"/>
      </w:pPr>
      <w:r>
        <w:t>Уведомление об отказе в приеме к рассмотрению документов в электронной форме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участника отбора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После получения указанного уведомления участник отбора вправе в течение срока подачи (приема) предложений, указанного в объявлении, повторно обратиться с предложением, устранив нарушения, которые послужили основанием для отказа в приеме к рассмотрению первичного предложения.</w:t>
      </w:r>
    </w:p>
    <w:p w:rsidR="00CC1C1B" w:rsidRDefault="00CC1C1B">
      <w:pPr>
        <w:pStyle w:val="ConsPlusNormal"/>
        <w:spacing w:before="220"/>
        <w:ind w:firstLine="540"/>
        <w:jc w:val="both"/>
      </w:pPr>
      <w:r>
        <w:t>В случае если по результатам проверки подписи простая электронная подпись признана подлинной или усиленная квалифицированная электронная подпись признана действительной, уполномоченный орган распечатывает предложение, представленное в виде электронного документа (пакета документов), регистрирует предложение в журнале регистрации в день окончания проведения проверки подписи.</w:t>
      </w:r>
    </w:p>
    <w:p w:rsidR="00CC1C1B" w:rsidRDefault="00CC1C1B">
      <w:pPr>
        <w:pStyle w:val="ConsPlusNormal"/>
        <w:spacing w:before="220"/>
        <w:ind w:firstLine="540"/>
        <w:jc w:val="both"/>
      </w:pPr>
      <w:r>
        <w:t>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rsidR="00CC1C1B" w:rsidRDefault="00CC1C1B">
      <w:pPr>
        <w:pStyle w:val="ConsPlusNormal"/>
        <w:spacing w:before="220"/>
        <w:ind w:firstLine="540"/>
        <w:jc w:val="both"/>
      </w:pPr>
      <w:r>
        <w:lastRenderedPageBreak/>
        <w:t>2.10. Уполномоченный орган в течение 15 рабочих дней со дня окончания срока подачи (приема) предложений, указанного в объявлении:</w:t>
      </w:r>
    </w:p>
    <w:p w:rsidR="00CC1C1B" w:rsidRDefault="00CC1C1B">
      <w:pPr>
        <w:pStyle w:val="ConsPlusNormal"/>
        <w:spacing w:before="220"/>
        <w:ind w:firstLine="540"/>
        <w:jc w:val="both"/>
      </w:pPr>
      <w:r>
        <w:t xml:space="preserve">рассматривает предложения на предмет их соответствия установленным в объявлении требованиям категории отбора, а также условию предоставления субсидии, установленному в </w:t>
      </w:r>
      <w:hyperlink w:anchor="P705">
        <w:r>
          <w:rPr>
            <w:color w:val="0000FF"/>
          </w:rPr>
          <w:t>пункте 3.1</w:t>
        </w:r>
      </w:hyperlink>
      <w:r>
        <w:t xml:space="preserve"> Порядка;</w:t>
      </w:r>
    </w:p>
    <w:p w:rsidR="00CC1C1B" w:rsidRDefault="00CC1C1B">
      <w:pPr>
        <w:pStyle w:val="ConsPlusNormal"/>
        <w:spacing w:before="220"/>
        <w:ind w:firstLine="540"/>
        <w:jc w:val="both"/>
      </w:pPr>
      <w:r>
        <w:t>принимает решение о признании победителем (победителями) отбора и определении получателем (получателями) субсидии либо об отклонении предложения;</w:t>
      </w:r>
    </w:p>
    <w:p w:rsidR="00CC1C1B" w:rsidRDefault="00CC1C1B">
      <w:pPr>
        <w:pStyle w:val="ConsPlusNormal"/>
        <w:spacing w:before="220"/>
        <w:ind w:firstLine="540"/>
        <w:jc w:val="both"/>
      </w:pPr>
      <w:r>
        <w:t xml:space="preserve">осуществляет исчисление размера субсидии для каждого участника отбора, признанного победителем отбора (далее - победитель отбора), в соответствии с </w:t>
      </w:r>
      <w:hyperlink w:anchor="P706">
        <w:r>
          <w:rPr>
            <w:color w:val="0000FF"/>
          </w:rPr>
          <w:t>пунктом 3.2</w:t>
        </w:r>
      </w:hyperlink>
      <w:r>
        <w:t xml:space="preserve"> Порядка, заполняет </w:t>
      </w:r>
      <w:hyperlink w:anchor="P1097">
        <w:r>
          <w:rPr>
            <w:color w:val="0000FF"/>
          </w:rPr>
          <w:t>справку-расчет</w:t>
        </w:r>
      </w:hyperlink>
      <w:r>
        <w:t xml:space="preserve"> суммы финансовой поддержки в виде субсидии по форме согласно приложению N 3 к Порядку.</w:t>
      </w:r>
    </w:p>
    <w:p w:rsidR="00CC1C1B" w:rsidRDefault="00CC1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1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C1B" w:rsidRDefault="00CC1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C1B" w:rsidRDefault="00CC1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C1B" w:rsidRDefault="00CC1C1B">
            <w:pPr>
              <w:pStyle w:val="ConsPlusNormal"/>
              <w:jc w:val="both"/>
            </w:pPr>
            <w:r>
              <w:rPr>
                <w:color w:val="392C69"/>
              </w:rPr>
              <w:t>КонсультантПлюс: примечание.</w:t>
            </w:r>
          </w:p>
          <w:p w:rsidR="00CC1C1B" w:rsidRDefault="00CC1C1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1C1B" w:rsidRDefault="00CC1C1B">
            <w:pPr>
              <w:pStyle w:val="ConsPlusNormal"/>
            </w:pPr>
          </w:p>
        </w:tc>
      </w:tr>
    </w:tbl>
    <w:p w:rsidR="00CC1C1B" w:rsidRDefault="00CC1C1B">
      <w:pPr>
        <w:pStyle w:val="ConsPlusNormal"/>
        <w:spacing w:before="280"/>
        <w:ind w:firstLine="540"/>
        <w:jc w:val="both"/>
      </w:pPr>
      <w:r>
        <w:t>2.12. Основаниями для отклонения предложения участника отбора на стадии рассмотрения предложений являются:</w:t>
      </w:r>
    </w:p>
    <w:p w:rsidR="00CC1C1B" w:rsidRDefault="00CC1C1B">
      <w:pPr>
        <w:pStyle w:val="ConsPlusNormal"/>
        <w:spacing w:before="220"/>
        <w:ind w:firstLine="540"/>
        <w:jc w:val="both"/>
      </w:pPr>
      <w:r>
        <w:t xml:space="preserve">1) несоответствие участника отбора требованиям, установленным в </w:t>
      </w:r>
      <w:hyperlink w:anchor="P637">
        <w:r>
          <w:rPr>
            <w:color w:val="0000FF"/>
          </w:rPr>
          <w:t>пунктах 2.3</w:t>
        </w:r>
      </w:hyperlink>
      <w:r>
        <w:t xml:space="preserve">, </w:t>
      </w:r>
      <w:hyperlink w:anchor="P645">
        <w:r>
          <w:rPr>
            <w:color w:val="0000FF"/>
          </w:rPr>
          <w:t>2.4</w:t>
        </w:r>
      </w:hyperlink>
      <w:r>
        <w:t xml:space="preserve"> Порядка;</w:t>
      </w:r>
    </w:p>
    <w:p w:rsidR="00CC1C1B" w:rsidRDefault="00CC1C1B">
      <w:pPr>
        <w:pStyle w:val="ConsPlusNormal"/>
        <w:spacing w:before="220"/>
        <w:ind w:firstLine="540"/>
        <w:jc w:val="both"/>
      </w:pPr>
      <w:r>
        <w:t xml:space="preserve">2) несоответствие представленных участником отбора в составе предложения документов требованиям к предложениям участников отбора, установленным в объявлении, а также в </w:t>
      </w:r>
      <w:hyperlink w:anchor="P649">
        <w:r>
          <w:rPr>
            <w:color w:val="0000FF"/>
          </w:rPr>
          <w:t>пунктах 2.5</w:t>
        </w:r>
      </w:hyperlink>
      <w:r>
        <w:t xml:space="preserve">, </w:t>
      </w:r>
      <w:hyperlink w:anchor="P674">
        <w:r>
          <w:rPr>
            <w:color w:val="0000FF"/>
          </w:rPr>
          <w:t>2.7</w:t>
        </w:r>
      </w:hyperlink>
      <w:r>
        <w:t xml:space="preserve"> Порядка;</w:t>
      </w:r>
    </w:p>
    <w:p w:rsidR="00CC1C1B" w:rsidRDefault="00CC1C1B">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CC1C1B" w:rsidRDefault="00CC1C1B">
      <w:pPr>
        <w:pStyle w:val="ConsPlusNormal"/>
        <w:spacing w:before="220"/>
        <w:ind w:firstLine="540"/>
        <w:jc w:val="both"/>
      </w:pPr>
      <w:r>
        <w:t>4) подача участником отбора предложения после даты и (или) времени, определенных для подачи предложений;</w:t>
      </w:r>
    </w:p>
    <w:p w:rsidR="00CC1C1B" w:rsidRDefault="00CC1C1B">
      <w:pPr>
        <w:pStyle w:val="ConsPlusNormal"/>
        <w:spacing w:before="220"/>
        <w:ind w:firstLine="540"/>
        <w:jc w:val="both"/>
      </w:pPr>
      <w:r>
        <w:t xml:space="preserve">5) несоответствие участника отбора категории отбора, указанной в </w:t>
      </w:r>
      <w:hyperlink w:anchor="P616">
        <w:r>
          <w:rPr>
            <w:color w:val="0000FF"/>
          </w:rPr>
          <w:t>пункте 1.4</w:t>
        </w:r>
      </w:hyperlink>
      <w:r>
        <w:t xml:space="preserve"> Порядка.</w:t>
      </w:r>
    </w:p>
    <w:p w:rsidR="00CC1C1B" w:rsidRDefault="00CC1C1B">
      <w:pPr>
        <w:pStyle w:val="ConsPlusNormal"/>
        <w:spacing w:before="220"/>
        <w:ind w:firstLine="540"/>
        <w:jc w:val="both"/>
      </w:pPr>
      <w:bookmarkStart w:id="53" w:name="P695"/>
      <w:bookmarkEnd w:id="53"/>
      <w:r>
        <w:t>2.13. Решение о признании победителем (победителями) отбора и определении получателем (получателями) субсидии (далее - акт) либо об отклонении предложения принимается в форме правового акта уполномоченного органа.</w:t>
      </w:r>
    </w:p>
    <w:p w:rsidR="00CC1C1B" w:rsidRDefault="00CC1C1B">
      <w:pPr>
        <w:pStyle w:val="ConsPlusNormal"/>
        <w:spacing w:before="220"/>
        <w:ind w:firstLine="540"/>
        <w:jc w:val="both"/>
      </w:pPr>
      <w:r>
        <w:t>Решение об отклонении предложения направляется участнику отбора в течение 3 рабочих дней, следующих за днем принятия такого решения, способом, указанным в заявлении.</w:t>
      </w:r>
    </w:p>
    <w:p w:rsidR="00CC1C1B" w:rsidRDefault="00CC1C1B">
      <w:pPr>
        <w:pStyle w:val="ConsPlusNormal"/>
        <w:spacing w:before="220"/>
        <w:ind w:firstLine="540"/>
        <w:jc w:val="both"/>
      </w:pPr>
      <w:r>
        <w:t>2.14.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w:t>
      </w:r>
    </w:p>
    <w:p w:rsidR="00CC1C1B" w:rsidRDefault="00CC1C1B">
      <w:pPr>
        <w:pStyle w:val="ConsPlusNormal"/>
        <w:spacing w:before="220"/>
        <w:ind w:firstLine="540"/>
        <w:jc w:val="both"/>
      </w:pPr>
      <w:r>
        <w:t>дату, время и место проведения рассмотрения предложений;</w:t>
      </w:r>
    </w:p>
    <w:p w:rsidR="00CC1C1B" w:rsidRDefault="00CC1C1B">
      <w:pPr>
        <w:pStyle w:val="ConsPlusNormal"/>
        <w:spacing w:before="220"/>
        <w:ind w:firstLine="540"/>
        <w:jc w:val="both"/>
      </w:pPr>
      <w:r>
        <w:t>информацию об участниках отбора, предложения которых были рассмотрены;</w:t>
      </w:r>
    </w:p>
    <w:p w:rsidR="00CC1C1B" w:rsidRDefault="00CC1C1B">
      <w:pPr>
        <w:pStyle w:val="ConsPlusNormal"/>
        <w:spacing w:before="220"/>
        <w:ind w:firstLine="540"/>
        <w:jc w:val="both"/>
      </w:pPr>
      <w:r>
        <w:t>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CC1C1B" w:rsidRDefault="00CC1C1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C1C1B" w:rsidRDefault="00CC1C1B">
      <w:pPr>
        <w:pStyle w:val="ConsPlusNormal"/>
        <w:jc w:val="both"/>
      </w:pPr>
    </w:p>
    <w:p w:rsidR="00CC1C1B" w:rsidRDefault="00CC1C1B">
      <w:pPr>
        <w:pStyle w:val="ConsPlusTitle"/>
        <w:jc w:val="center"/>
        <w:outlineLvl w:val="1"/>
      </w:pPr>
      <w:r>
        <w:t>3. УСЛОВИЯ И ПОРЯДОК ПРЕДОСТАВЛЕНИЯ СУБСИДИИ</w:t>
      </w:r>
    </w:p>
    <w:p w:rsidR="00CC1C1B" w:rsidRDefault="00CC1C1B">
      <w:pPr>
        <w:pStyle w:val="ConsPlusNormal"/>
        <w:jc w:val="both"/>
      </w:pPr>
    </w:p>
    <w:p w:rsidR="00CC1C1B" w:rsidRDefault="00CC1C1B">
      <w:pPr>
        <w:pStyle w:val="ConsPlusNormal"/>
        <w:ind w:firstLine="540"/>
        <w:jc w:val="both"/>
      </w:pPr>
      <w:bookmarkStart w:id="54" w:name="P705"/>
      <w:bookmarkEnd w:id="54"/>
      <w:r>
        <w:t xml:space="preserve">3.1. Условием предоставления субсидии является наличие у участника отбора затрат, связанных с реализацией мяса домашнего северного оленя, фактически произведенных в пределах периода, указанного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bookmarkStart w:id="55" w:name="P706"/>
      <w:bookmarkEnd w:id="55"/>
      <w:r>
        <w:t>3.2. Размер финансовой поддержки в виде субсидии определяется путем умножения количества реализованной продукции мяса домашнего северного оленя в пределах периода, указанного в абзаце третьем настоящего пункта, в килограммах на ставку субсидирования и не может превышать общей суммы затрат получателя, связанных с реализацией мяса домашнего северного оленя, в пределах периода, указанного в абзаце третьем настоящего пункта, и документально подтвержденных.</w:t>
      </w:r>
    </w:p>
    <w:p w:rsidR="00CC1C1B" w:rsidRDefault="00CC1C1B">
      <w:pPr>
        <w:pStyle w:val="ConsPlusNormal"/>
        <w:spacing w:before="220"/>
        <w:ind w:firstLine="540"/>
        <w:jc w:val="both"/>
      </w:pPr>
      <w:r>
        <w:t>Субсидия предоставляется по ставке субсидирования в размере 35 рублей за 1 килограмм реализованной продукции мяса домашнего северного оленя.</w:t>
      </w:r>
    </w:p>
    <w:p w:rsidR="00CC1C1B" w:rsidRDefault="00CC1C1B">
      <w:pPr>
        <w:pStyle w:val="ConsPlusNormal"/>
        <w:spacing w:before="220"/>
        <w:ind w:firstLine="540"/>
        <w:jc w:val="both"/>
      </w:pPr>
      <w:bookmarkStart w:id="56" w:name="P708"/>
      <w:bookmarkEnd w:id="56"/>
      <w:r>
        <w:t>Субсидия предоставляется за период с августа предыдущего года по июль текущего года включительно (в 2023 году - за период с января 2022 года по июль 2023 года).</w:t>
      </w:r>
    </w:p>
    <w:p w:rsidR="00CC1C1B" w:rsidRDefault="00CC1C1B">
      <w:pPr>
        <w:pStyle w:val="ConsPlusNormal"/>
        <w:spacing w:before="220"/>
        <w:ind w:firstLine="540"/>
        <w:jc w:val="both"/>
      </w:pPr>
      <w:r>
        <w:t xml:space="preserve">3.3. Затратами, связанными с реализацией мяса домашнего северного оленя, на возмещение которых предоставляется финансовая поддержка в виде субсидии, признаются фактически произведенные в пределах периода, указанного в </w:t>
      </w:r>
      <w:hyperlink w:anchor="P708">
        <w:r>
          <w:rPr>
            <w:color w:val="0000FF"/>
          </w:rPr>
          <w:t>абзаце третьем пункта 3.2</w:t>
        </w:r>
      </w:hyperlink>
      <w:r>
        <w:t xml:space="preserve"> Порядка, следующие виды затрат:</w:t>
      </w:r>
    </w:p>
    <w:p w:rsidR="00CC1C1B" w:rsidRDefault="00CC1C1B">
      <w:pPr>
        <w:pStyle w:val="ConsPlusNormal"/>
        <w:spacing w:before="220"/>
        <w:ind w:firstLine="540"/>
        <w:jc w:val="both"/>
      </w:pPr>
      <w:r>
        <w:t>затраты, связанные с транспортировкой продукции мяса домашнего северного оленя к месту хранения и реализации;</w:t>
      </w:r>
    </w:p>
    <w:p w:rsidR="00CC1C1B" w:rsidRDefault="00CC1C1B">
      <w:pPr>
        <w:pStyle w:val="ConsPlusNormal"/>
        <w:spacing w:before="220"/>
        <w:ind w:firstLine="540"/>
        <w:jc w:val="both"/>
      </w:pPr>
      <w:r>
        <w:t>затраты на проведение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мяса домашнего северного оленя;</w:t>
      </w:r>
    </w:p>
    <w:p w:rsidR="00CC1C1B" w:rsidRDefault="00CC1C1B">
      <w:pPr>
        <w:pStyle w:val="ConsPlusNormal"/>
        <w:spacing w:before="220"/>
        <w:ind w:firstLine="540"/>
        <w:jc w:val="both"/>
      </w:pPr>
      <w:r>
        <w:t>затраты, связанные с привлечением зоотехников, ветеринарных врачей;</w:t>
      </w:r>
    </w:p>
    <w:p w:rsidR="00CC1C1B" w:rsidRDefault="00CC1C1B">
      <w:pPr>
        <w:pStyle w:val="ConsPlusNormal"/>
        <w:spacing w:before="220"/>
        <w:ind w:firstLine="540"/>
        <w:jc w:val="both"/>
      </w:pPr>
      <w:r>
        <w:t>затраты, связанные с приобретением товарного и (или) племенного поголовья домашних северных оленей;</w:t>
      </w:r>
    </w:p>
    <w:p w:rsidR="00CC1C1B" w:rsidRDefault="00CC1C1B">
      <w:pPr>
        <w:pStyle w:val="ConsPlusNormal"/>
        <w:spacing w:before="220"/>
        <w:ind w:firstLine="540"/>
        <w:jc w:val="both"/>
      </w:pPr>
      <w:r>
        <w:t>затраты по выплате заработной платы работникам-оленеводам, с которыми участник отбора заключил трудовые договоры, затраты, связанные с осуществлением выплат по гражданско-правовым договорам, заключенным участником отбора с работниками-оленеводами,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CC1C1B" w:rsidRDefault="00CC1C1B">
      <w:pPr>
        <w:pStyle w:val="ConsPlusNormal"/>
        <w:spacing w:before="220"/>
        <w:ind w:firstLine="540"/>
        <w:jc w:val="both"/>
      </w:pPr>
      <w:r>
        <w:t>3.4. Основания для отказа участнику отбора в предоставлении субсидии:</w:t>
      </w:r>
    </w:p>
    <w:p w:rsidR="00CC1C1B" w:rsidRDefault="00CC1C1B">
      <w:pPr>
        <w:pStyle w:val="ConsPlusNormal"/>
        <w:spacing w:before="220"/>
        <w:ind w:firstLine="540"/>
        <w:jc w:val="both"/>
      </w:pPr>
      <w:r>
        <w:t xml:space="preserve">1) несоответствие представленных участником отбора документов требованиям, установленным в объявлении, или непредставление (представление не в полном объеме) документов, указанных в </w:t>
      </w:r>
      <w:hyperlink w:anchor="P649">
        <w:r>
          <w:rPr>
            <w:color w:val="0000FF"/>
          </w:rPr>
          <w:t>пункте 2.5</w:t>
        </w:r>
      </w:hyperlink>
      <w:r>
        <w:t xml:space="preserve"> Порядка;</w:t>
      </w:r>
    </w:p>
    <w:p w:rsidR="00CC1C1B" w:rsidRDefault="00CC1C1B">
      <w:pPr>
        <w:pStyle w:val="ConsPlusNormal"/>
        <w:spacing w:before="220"/>
        <w:ind w:firstLine="540"/>
        <w:jc w:val="both"/>
      </w:pPr>
      <w:r>
        <w:t>2) установление факта недостоверности представленной участником отбора информации.</w:t>
      </w:r>
    </w:p>
    <w:p w:rsidR="00CC1C1B" w:rsidRDefault="00CC1C1B">
      <w:pPr>
        <w:pStyle w:val="ConsPlusNormal"/>
        <w:spacing w:before="220"/>
        <w:ind w:firstLine="540"/>
        <w:jc w:val="both"/>
      </w:pPr>
      <w:r>
        <w:t xml:space="preserve">3.5. Уполномоченный орган в течение 2 рабочих дней, следующих за днем издания акта,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по типовой форме, установленной финансовым органом муниципального района, в 2 </w:t>
      </w:r>
      <w:r>
        <w:lastRenderedPageBreak/>
        <w:t>экземплярах, подписанных уполномоченным органом.</w:t>
      </w:r>
    </w:p>
    <w:p w:rsidR="00CC1C1B" w:rsidRDefault="00CC1C1B">
      <w:pPr>
        <w:pStyle w:val="ConsPlusNormal"/>
        <w:spacing w:before="220"/>
        <w:ind w:firstLine="540"/>
        <w:jc w:val="both"/>
      </w:pPr>
      <w:r>
        <w:t>При предоставлении субсидии обязательными условиями ее предоставления, включаемыми в соглашение, являются:</w:t>
      </w:r>
    </w:p>
    <w:p w:rsidR="00CC1C1B" w:rsidRDefault="00CC1C1B">
      <w:pPr>
        <w:pStyle w:val="ConsPlusNormal"/>
        <w:spacing w:before="220"/>
        <w:ind w:firstLine="540"/>
        <w:jc w:val="both"/>
      </w:pPr>
      <w:r>
        <w:t>1)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муниципального финансового контроля муниципального района проверок соблюдения ими условий, цели и порядка предоставления субсидии;</w:t>
      </w:r>
    </w:p>
    <w:p w:rsidR="00CC1C1B" w:rsidRDefault="00CC1C1B">
      <w:pPr>
        <w:pStyle w:val="ConsPlusNormal"/>
        <w:spacing w:before="220"/>
        <w:ind w:firstLine="540"/>
        <w:jc w:val="both"/>
      </w:pPr>
      <w:r>
        <w:t>2) запрет приобретения победителем отбора - юридическим лицом, а также иными юридическими лицами, получающими средства на основании договоров, заключенных с победителем отбора, за счет полученных из бюджета Таймырского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C1C1B" w:rsidRDefault="00CC1C1B">
      <w:pPr>
        <w:pStyle w:val="ConsPlusNormal"/>
        <w:spacing w:before="220"/>
        <w:ind w:firstLine="540"/>
        <w:jc w:val="both"/>
      </w:pPr>
      <w:r>
        <w:t>Соглашение в обязательном порядке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на текущий финансовый год (текущий финансовый год и плановый период), приводящего к невозможности предоставления субсидии в размере, определенном в соглашении.</w:t>
      </w:r>
    </w:p>
    <w:p w:rsidR="00CC1C1B" w:rsidRDefault="00CC1C1B">
      <w:pPr>
        <w:pStyle w:val="ConsPlusNormal"/>
        <w:spacing w:before="220"/>
        <w:ind w:firstLine="540"/>
        <w:jc w:val="both"/>
      </w:pPr>
      <w:bookmarkStart w:id="57" w:name="P723"/>
      <w:bookmarkEnd w:id="57"/>
      <w:r>
        <w:t>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w:t>
      </w:r>
    </w:p>
    <w:p w:rsidR="00CC1C1B" w:rsidRDefault="00CC1C1B">
      <w:pPr>
        <w:pStyle w:val="ConsPlusNormal"/>
        <w:spacing w:before="220"/>
        <w:ind w:firstLine="540"/>
        <w:jc w:val="both"/>
      </w:pPr>
      <w:r>
        <w:t xml:space="preserve">В случае поступления общего количества заявлений на сумму, превышающую объемы финансирования, предусмотренные государственной </w:t>
      </w:r>
      <w:hyperlink r:id="rId35">
        <w:r>
          <w:rPr>
            <w:color w:val="0000FF"/>
          </w:rPr>
          <w:t>программой</w:t>
        </w:r>
      </w:hyperlink>
      <w:r>
        <w:t xml:space="preserve"> Красноярского края "Создание условий для сохранения традиционного образа жизни коренных малочисленных народов Красноярского края и защиты их исконной среды обитания", утвержденной Постановлением Правительства Красноярского края от 30.09.2013 N 520-п, субсидия предоставляется победителям отбора пропорционально сумме субсидии, указанной в справке-расчете субсидии, в соответствии со сводной бюджетной росписью краевого бюджета в пределах лимитов бюджетных обязательств.</w:t>
      </w:r>
    </w:p>
    <w:p w:rsidR="00CC1C1B" w:rsidRDefault="00CC1C1B">
      <w:pPr>
        <w:pStyle w:val="ConsPlusNormal"/>
        <w:spacing w:before="220"/>
        <w:ind w:firstLine="540"/>
        <w:jc w:val="both"/>
      </w:pPr>
      <w:bookmarkStart w:id="58" w:name="P725"/>
      <w:bookmarkEnd w:id="58"/>
      <w:r>
        <w:t xml:space="preserve">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w:t>
      </w:r>
      <w:hyperlink w:anchor="P723">
        <w:r>
          <w:rPr>
            <w:color w:val="0000FF"/>
          </w:rPr>
          <w:t>пункте 3.6</w:t>
        </w:r>
      </w:hyperlink>
      <w:r>
        <w:t xml:space="preserve"> Порядка, победитель отбора считается уклонившимся от заключения соглашения и субсидия ему не предоставляется.</w:t>
      </w:r>
    </w:p>
    <w:p w:rsidR="00CC1C1B" w:rsidRDefault="00CC1C1B">
      <w:pPr>
        <w:pStyle w:val="ConsPlusNormal"/>
        <w:spacing w:before="220"/>
        <w:ind w:firstLine="540"/>
        <w:jc w:val="both"/>
      </w:pPr>
      <w:bookmarkStart w:id="59" w:name="P726"/>
      <w:bookmarkEnd w:id="59"/>
      <w:r>
        <w:t xml:space="preserve">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w:t>
      </w:r>
      <w:hyperlink w:anchor="P723">
        <w:r>
          <w:rPr>
            <w:color w:val="0000FF"/>
          </w:rPr>
          <w:t>пункте 3.6</w:t>
        </w:r>
      </w:hyperlink>
      <w:r>
        <w:t xml:space="preserve"> Порядка, принимает решение об аннулировании решения о признании участника отбора победителем отбора и предоставлении ему субсидии.</w:t>
      </w:r>
    </w:p>
    <w:p w:rsidR="00CC1C1B" w:rsidRDefault="00CC1C1B">
      <w:pPr>
        <w:pStyle w:val="ConsPlusNormal"/>
        <w:spacing w:before="220"/>
        <w:ind w:firstLine="540"/>
        <w:jc w:val="both"/>
      </w:pPr>
      <w:r>
        <w:t xml:space="preserve">Уполномоченный орган в течение 3 рабочих дней со дня принятия решения, указанного в </w:t>
      </w:r>
      <w:hyperlink w:anchor="P726">
        <w:r>
          <w:rPr>
            <w:color w:val="0000FF"/>
          </w:rPr>
          <w:t>абзаце втором</w:t>
        </w:r>
      </w:hyperlink>
      <w:r>
        <w:t xml:space="preserve"> настоящего пункта, уведомляет победителя отбора о его признании уклонившимся </w:t>
      </w:r>
      <w:r>
        <w:lastRenderedPageBreak/>
        <w:t>от заключения соглашения способом, указанным в заявлении.</w:t>
      </w:r>
    </w:p>
    <w:p w:rsidR="00CC1C1B" w:rsidRDefault="00CC1C1B">
      <w:pPr>
        <w:pStyle w:val="ConsPlusNormal"/>
        <w:spacing w:before="220"/>
        <w:ind w:firstLine="540"/>
        <w:jc w:val="both"/>
      </w:pPr>
      <w:r>
        <w:t>3.8. При внесении изменений в соглашение или при его расторжении между уполномоченным органом и победителем отбора заключается дополнительное соглашение к соглашению или дополнительное соглашение о расторжении соглашения в соответствии с типовой формой договора (далее - дополнительное соглашение).</w:t>
      </w:r>
    </w:p>
    <w:p w:rsidR="00CC1C1B" w:rsidRDefault="00CC1C1B">
      <w:pPr>
        <w:pStyle w:val="ConsPlusNormal"/>
        <w:spacing w:before="220"/>
        <w:ind w:firstLine="540"/>
        <w:jc w:val="both"/>
      </w:pPr>
      <w:r>
        <w:t>В случае заключения дополнительного соглашения уполномоченный орган в течение 3 рабочих дней со дня принятия указанного решения направляет проект дополнительного соглашения победителю отбора для заключения дополнительного соглашения. Дополнительное соглашение направляется и заключается тем же способом, что и соглашение.</w:t>
      </w:r>
    </w:p>
    <w:p w:rsidR="00CC1C1B" w:rsidRDefault="00CC1C1B">
      <w:pPr>
        <w:pStyle w:val="ConsPlusNormal"/>
        <w:spacing w:before="220"/>
        <w:ind w:firstLine="540"/>
        <w:jc w:val="both"/>
      </w:pPr>
      <w:r>
        <w:t>3.9. Соглашение, поступившее в уполномоченный орган, регистрируется в уполномоченном органе в день его поступления.</w:t>
      </w:r>
    </w:p>
    <w:p w:rsidR="00CC1C1B" w:rsidRDefault="00CC1C1B">
      <w:pPr>
        <w:pStyle w:val="ConsPlusNormal"/>
        <w:spacing w:before="220"/>
        <w:ind w:firstLine="540"/>
        <w:jc w:val="both"/>
      </w:pPr>
      <w:r>
        <w:t>Датой вступления в силу соглашения является дата регистрации в уполномоченном органе соглашения, подписанного уполномоченным органом и победителем отбора.</w:t>
      </w:r>
    </w:p>
    <w:p w:rsidR="00CC1C1B" w:rsidRDefault="00CC1C1B">
      <w:pPr>
        <w:pStyle w:val="ConsPlusNormal"/>
        <w:spacing w:before="220"/>
        <w:ind w:firstLine="540"/>
        <w:jc w:val="both"/>
      </w:pPr>
      <w:r>
        <w:t>Уполномоченный орган в течение 2 рабочих дней со дня регистрации соглашения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соглашения.</w:t>
      </w:r>
    </w:p>
    <w:p w:rsidR="00CC1C1B" w:rsidRDefault="00CC1C1B">
      <w:pPr>
        <w:pStyle w:val="ConsPlusNormal"/>
        <w:spacing w:before="220"/>
        <w:ind w:firstLine="540"/>
        <w:jc w:val="both"/>
      </w:pPr>
      <w:r>
        <w:t>3.10. Участникам отбора, в отношении предложений которых принято решение об их отклонении, уполномоченный орган в течение 2 рабочих дней, следующих за днем издания акта, направляет уведомления о принятом решении об отклонении предложения с указанием основания для отклонения способом, указанным в заявлении.</w:t>
      </w:r>
    </w:p>
    <w:p w:rsidR="00CC1C1B" w:rsidRDefault="00CC1C1B">
      <w:pPr>
        <w:pStyle w:val="ConsPlusNormal"/>
        <w:spacing w:before="220"/>
        <w:ind w:firstLine="540"/>
        <w:jc w:val="both"/>
      </w:pPr>
      <w:bookmarkStart w:id="60" w:name="P734"/>
      <w:bookmarkEnd w:id="60"/>
      <w:r>
        <w:t xml:space="preserve">3.11. Результатом предоставления субсидии является объем мяса домашнего северного оленя (в килограммах), реализованный в период, указанный в </w:t>
      </w:r>
      <w:hyperlink w:anchor="P708">
        <w:r>
          <w:rPr>
            <w:color w:val="0000FF"/>
          </w:rPr>
          <w:t>абзаце третьем пункта 3.2</w:t>
        </w:r>
      </w:hyperlink>
      <w:r>
        <w:t xml:space="preserve"> Порядка.</w:t>
      </w:r>
    </w:p>
    <w:p w:rsidR="00CC1C1B" w:rsidRDefault="00CC1C1B">
      <w:pPr>
        <w:pStyle w:val="ConsPlusNormal"/>
        <w:spacing w:before="220"/>
        <w:ind w:firstLine="540"/>
        <w:jc w:val="both"/>
      </w:pPr>
      <w:r>
        <w:t>Значение результата предоставления субсидии для каждого победителя отбора устанавливается в соглашении на основании планируемых победителем отбора значений и не может быть равным нулю.</w:t>
      </w:r>
    </w:p>
    <w:p w:rsidR="00CC1C1B" w:rsidRDefault="00CC1C1B">
      <w:pPr>
        <w:pStyle w:val="ConsPlusNormal"/>
        <w:spacing w:before="220"/>
        <w:ind w:firstLine="540"/>
        <w:jc w:val="both"/>
      </w:pPr>
      <w:r>
        <w:t>3.12. Победитель отбора считается не достигшим результата предоставления субсидии, показателя, необходимого для достижения результата предоставления субсидии, в следующих случаях:</w:t>
      </w:r>
    </w:p>
    <w:p w:rsidR="00CC1C1B" w:rsidRDefault="00CC1C1B">
      <w:pPr>
        <w:pStyle w:val="ConsPlusNormal"/>
        <w:spacing w:before="220"/>
        <w:ind w:firstLine="540"/>
        <w:jc w:val="both"/>
      </w:pPr>
      <w:r>
        <w:t xml:space="preserve">1) победителем отбора не представлен или представлен с нарушением срока, установленного </w:t>
      </w:r>
      <w:hyperlink w:anchor="P743">
        <w:r>
          <w:rPr>
            <w:color w:val="0000FF"/>
          </w:rPr>
          <w:t>пунктом 4.1</w:t>
        </w:r>
      </w:hyperlink>
      <w:r>
        <w:t xml:space="preserve"> Порядка, более, чем на 30 дней, отчет о достижении результата предоставления субсидии, составленный по форме, установленной соглашением;</w:t>
      </w:r>
    </w:p>
    <w:p w:rsidR="00CC1C1B" w:rsidRDefault="00CC1C1B">
      <w:pPr>
        <w:pStyle w:val="ConsPlusNormal"/>
        <w:spacing w:before="220"/>
        <w:ind w:firstLine="540"/>
        <w:jc w:val="both"/>
      </w:pPr>
      <w:r>
        <w:t xml:space="preserve">2) победителем отбора не достигнут результат предоставления субсидии, установленный в </w:t>
      </w:r>
      <w:hyperlink w:anchor="P734">
        <w:r>
          <w:rPr>
            <w:color w:val="0000FF"/>
          </w:rPr>
          <w:t>пункте 3.11</w:t>
        </w:r>
      </w:hyperlink>
      <w:r>
        <w:t xml:space="preserve"> Порядка.</w:t>
      </w:r>
    </w:p>
    <w:p w:rsidR="00CC1C1B" w:rsidRDefault="00CC1C1B">
      <w:pPr>
        <w:pStyle w:val="ConsPlusNormal"/>
        <w:spacing w:before="220"/>
        <w:ind w:firstLine="540"/>
        <w:jc w:val="both"/>
      </w:pPr>
      <w:r>
        <w:t>3.13. Уполномоченный орган перечисляет субсидию на расчетный счет победителя отбора, открытый в российской кредитной организации, в течение 15 рабочих дней после дня издания акта, но не позднее 20 декабря текущего года.</w:t>
      </w:r>
    </w:p>
    <w:p w:rsidR="00CC1C1B" w:rsidRDefault="00CC1C1B">
      <w:pPr>
        <w:pStyle w:val="ConsPlusNormal"/>
        <w:jc w:val="both"/>
      </w:pPr>
    </w:p>
    <w:p w:rsidR="00CC1C1B" w:rsidRDefault="00CC1C1B">
      <w:pPr>
        <w:pStyle w:val="ConsPlusTitle"/>
        <w:jc w:val="center"/>
        <w:outlineLvl w:val="1"/>
      </w:pPr>
      <w:r>
        <w:t>4. ТРЕБОВАНИЯ К ОТЧЕТНОСТИ</w:t>
      </w:r>
    </w:p>
    <w:p w:rsidR="00CC1C1B" w:rsidRDefault="00CC1C1B">
      <w:pPr>
        <w:pStyle w:val="ConsPlusNormal"/>
        <w:jc w:val="both"/>
      </w:pPr>
    </w:p>
    <w:p w:rsidR="00CC1C1B" w:rsidRDefault="00CC1C1B">
      <w:pPr>
        <w:pStyle w:val="ConsPlusNormal"/>
        <w:ind w:firstLine="540"/>
        <w:jc w:val="both"/>
      </w:pPr>
      <w:bookmarkStart w:id="61" w:name="P743"/>
      <w:bookmarkEnd w:id="61"/>
      <w:r>
        <w:t xml:space="preserve">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w:t>
      </w:r>
      <w:r>
        <w:lastRenderedPageBreak/>
        <w:t>соглашением.</w:t>
      </w:r>
    </w:p>
    <w:p w:rsidR="00CC1C1B" w:rsidRDefault="00CC1C1B">
      <w:pPr>
        <w:pStyle w:val="ConsPlusNormal"/>
        <w:spacing w:before="220"/>
        <w:ind w:firstLine="540"/>
        <w:jc w:val="both"/>
      </w:pPr>
      <w:bookmarkStart w:id="62" w:name="P744"/>
      <w:bookmarkEnd w:id="62"/>
      <w:r>
        <w:t>4.2. Уполномоченный орган вправе устанавливать в соглашении сроки и формы представления победителем отбора дополнительной отчетности.</w:t>
      </w:r>
    </w:p>
    <w:p w:rsidR="00CC1C1B" w:rsidRDefault="00CC1C1B">
      <w:pPr>
        <w:pStyle w:val="ConsPlusNormal"/>
        <w:spacing w:before="220"/>
        <w:ind w:firstLine="540"/>
        <w:jc w:val="both"/>
      </w:pPr>
      <w:r>
        <w:t xml:space="preserve">4.3. Ответственность за достоверность, полноту, актуальность сведений, содержащихся в представленных в соответствии с </w:t>
      </w:r>
      <w:hyperlink w:anchor="P743">
        <w:r>
          <w:rPr>
            <w:color w:val="0000FF"/>
          </w:rPr>
          <w:t>пунктами 4.1</w:t>
        </w:r>
      </w:hyperlink>
      <w:r>
        <w:t xml:space="preserve">, </w:t>
      </w:r>
      <w:hyperlink w:anchor="P744">
        <w:r>
          <w:rPr>
            <w:color w:val="0000FF"/>
          </w:rPr>
          <w:t>4.2</w:t>
        </w:r>
      </w:hyperlink>
      <w:r>
        <w:t xml:space="preserve"> Порядка отчетах, несет победитель отбора.</w:t>
      </w:r>
    </w:p>
    <w:p w:rsidR="00CC1C1B" w:rsidRDefault="00CC1C1B">
      <w:pPr>
        <w:pStyle w:val="ConsPlusNormal"/>
        <w:jc w:val="both"/>
      </w:pPr>
    </w:p>
    <w:p w:rsidR="00CC1C1B" w:rsidRDefault="00CC1C1B">
      <w:pPr>
        <w:pStyle w:val="ConsPlusTitle"/>
        <w:jc w:val="center"/>
        <w:outlineLvl w:val="1"/>
      </w:pPr>
      <w:r>
        <w:t>5. ТРЕБОВАНИЯ ОБ ОСУЩЕСТВЛЕНИИ КОНТРОЛЯ (МОНИТОРИНГА)</w:t>
      </w:r>
    </w:p>
    <w:p w:rsidR="00CC1C1B" w:rsidRDefault="00CC1C1B">
      <w:pPr>
        <w:pStyle w:val="ConsPlusTitle"/>
        <w:jc w:val="center"/>
      </w:pPr>
      <w:r>
        <w:t>ЗА СОБЛЮДЕНИЕМ УСЛОВИЙ И ПОРЯДКА ПРЕДОСТАВЛЕНИЯ СУБСИДИИ</w:t>
      </w:r>
    </w:p>
    <w:p w:rsidR="00CC1C1B" w:rsidRDefault="00CC1C1B">
      <w:pPr>
        <w:pStyle w:val="ConsPlusTitle"/>
        <w:jc w:val="center"/>
      </w:pPr>
      <w:r>
        <w:t>И ОТВЕТСТВЕННОСТЬ ЗА ИХ НАРУШЕНИЕ</w:t>
      </w:r>
    </w:p>
    <w:p w:rsidR="00CC1C1B" w:rsidRDefault="00CC1C1B">
      <w:pPr>
        <w:pStyle w:val="ConsPlusNormal"/>
        <w:jc w:val="both"/>
      </w:pPr>
    </w:p>
    <w:p w:rsidR="00CC1C1B" w:rsidRDefault="00CC1C1B">
      <w:pPr>
        <w:pStyle w:val="ConsPlusNormal"/>
        <w:ind w:firstLine="540"/>
        <w:jc w:val="both"/>
      </w:pPr>
      <w:r>
        <w:t>5.1. Уполномоченный орган осуществляет контроль за соблюдением победителем отбора порядка, целей и условий предоставления субсидии, установленных Порядком и соглашением, в том числе в части достоверности представляемых победителем отбора в соответствии с соглашением сведений, путем проведения плановых и (или) внеплановых проверок:</w:t>
      </w:r>
    </w:p>
    <w:p w:rsidR="00CC1C1B" w:rsidRDefault="00CC1C1B">
      <w:pPr>
        <w:pStyle w:val="ConsPlusNormal"/>
        <w:spacing w:before="220"/>
        <w:ind w:firstLine="540"/>
        <w:jc w:val="both"/>
      </w:pPr>
      <w:r>
        <w:t xml:space="preserve">1) по месту нахождения уполномоченного органа на основании отчетов, представленных победителем отбора в уполномоченный орган в соответствии с </w:t>
      </w:r>
      <w:hyperlink w:anchor="P743">
        <w:r>
          <w:rPr>
            <w:color w:val="0000FF"/>
          </w:rPr>
          <w:t>пунктами 4.1</w:t>
        </w:r>
      </w:hyperlink>
      <w:r>
        <w:t xml:space="preserve">, </w:t>
      </w:r>
      <w:hyperlink w:anchor="P744">
        <w:r>
          <w:rPr>
            <w:color w:val="0000FF"/>
          </w:rPr>
          <w:t>4.2</w:t>
        </w:r>
      </w:hyperlink>
      <w:r>
        <w:t xml:space="preserve"> Порядка;</w:t>
      </w:r>
    </w:p>
    <w:p w:rsidR="00CC1C1B" w:rsidRDefault="00CC1C1B">
      <w:pPr>
        <w:pStyle w:val="ConsPlusNormal"/>
        <w:spacing w:before="220"/>
        <w:ind w:firstLine="540"/>
        <w:jc w:val="both"/>
      </w:pPr>
      <w:r>
        <w:t>2) по месту нахождения победителя отбора путем документального и фактического анализа операций, произведенных победителем отбора, связанных с использованием субсидии.</w:t>
      </w:r>
    </w:p>
    <w:p w:rsidR="00CC1C1B" w:rsidRDefault="00CC1C1B">
      <w:pPr>
        <w:pStyle w:val="ConsPlusNormal"/>
        <w:spacing w:before="220"/>
        <w:ind w:firstLine="540"/>
        <w:jc w:val="both"/>
      </w:pPr>
      <w:r>
        <w:t xml:space="preserve">Уполномоченный орган рассматривает отчеты, представляемые победителем отбора в соответствии с </w:t>
      </w:r>
      <w:hyperlink w:anchor="P743">
        <w:r>
          <w:rPr>
            <w:color w:val="0000FF"/>
          </w:rPr>
          <w:t>пунктами 4.1</w:t>
        </w:r>
      </w:hyperlink>
      <w:r>
        <w:t xml:space="preserve">, </w:t>
      </w:r>
      <w:hyperlink w:anchor="P744">
        <w:r>
          <w:rPr>
            <w:color w:val="0000FF"/>
          </w:rPr>
          <w:t>4.2</w:t>
        </w:r>
      </w:hyperlink>
      <w:r>
        <w:t xml:space="preserve"> Порядка, в течение 15 рабочих дней со дня их поступления в уполномоченный орган.</w:t>
      </w:r>
    </w:p>
    <w:p w:rsidR="00CC1C1B" w:rsidRDefault="00CC1C1B">
      <w:pPr>
        <w:pStyle w:val="ConsPlusNormal"/>
        <w:spacing w:before="220"/>
        <w:ind w:firstLine="540"/>
        <w:jc w:val="both"/>
      </w:pPr>
      <w:r>
        <w:t>Орган муниципального финансового контроля муниципального района в соответствии с бюджетным законодательством Российской Федерации и нормативными правовыми актами, регулирующими бюджетные правоотношения, осуществляет проверки в отношении победителей отбора.</w:t>
      </w:r>
    </w:p>
    <w:p w:rsidR="00CC1C1B" w:rsidRDefault="00CC1C1B">
      <w:pPr>
        <w:pStyle w:val="ConsPlusNormal"/>
        <w:spacing w:before="220"/>
        <w:ind w:firstLine="540"/>
        <w:jc w:val="both"/>
      </w:pPr>
      <w:r>
        <w:t>5.2. В случае установления уполномоченным органом или получения от органа финансового контроля муниципального района информации о факте (фактах) нарушения победителем отбора условий предоставления субсидии, предусмотренных Порядком и соглашением, в том числе указания в документах, представленных победителем отбора в соответствии с соглашением, недостоверных сведений, и (или) в случае, если победителем отбора не достигнуто значение результата предоставления субсидии, уполномоченный орган в течение 10 рабочих дней со дня установления указанного факта (фактов) направляет победителю отбора почтовым отправлением с уведомлением о вручении требование об обеспечении возврата субсидии в бюджет муниципального района (далее - требование).</w:t>
      </w:r>
    </w:p>
    <w:p w:rsidR="00CC1C1B" w:rsidRDefault="00CC1C1B">
      <w:pPr>
        <w:pStyle w:val="ConsPlusNormal"/>
        <w:spacing w:before="220"/>
        <w:ind w:firstLine="540"/>
        <w:jc w:val="both"/>
      </w:pPr>
      <w:r>
        <w:t>В требовании указывается информация об основаниях для возврата средств субсидии, сумме, подлежащей возврату, сроках возврата, лицевом счете уполномоченного органа, коде бюджетной классификации Российской Федерации, по которому должен быть осуществлен возврат.</w:t>
      </w:r>
    </w:p>
    <w:p w:rsidR="00CC1C1B" w:rsidRDefault="00CC1C1B">
      <w:pPr>
        <w:pStyle w:val="ConsPlusNormal"/>
        <w:spacing w:before="220"/>
        <w:ind w:firstLine="540"/>
        <w:jc w:val="both"/>
      </w:pPr>
      <w:r>
        <w:t>5.3. Победителем отбора, допустившим нарушение условий, установленных при предоставлении субсидии, в бюджет муниципального района подлежит возврату сумма, равная сумме перечисленных средств субсидии.</w:t>
      </w:r>
    </w:p>
    <w:p w:rsidR="00CC1C1B" w:rsidRDefault="00CC1C1B">
      <w:pPr>
        <w:pStyle w:val="ConsPlusNormal"/>
        <w:spacing w:before="220"/>
        <w:ind w:firstLine="540"/>
        <w:jc w:val="both"/>
      </w:pPr>
      <w:r>
        <w:t>В случае достижения значения результата предоставления субсидии, установленного в соглашении, в размере менее 100 процентов победитель отбора обязан возвратить сумму перечисленных средств субсидии в бюджет муниципального района, рассчитанную в соответствии с методикой (порядком), утвержденной уполномоченным органом.</w:t>
      </w:r>
    </w:p>
    <w:p w:rsidR="00CC1C1B" w:rsidRDefault="00CC1C1B">
      <w:pPr>
        <w:pStyle w:val="ConsPlusNormal"/>
        <w:spacing w:before="220"/>
        <w:ind w:firstLine="540"/>
        <w:jc w:val="both"/>
      </w:pPr>
      <w:r>
        <w:lastRenderedPageBreak/>
        <w:t>В случае если фактическое значение результатов предоставления субсидии равно нулю, победитель отбора обязан возвратить в бюджет муниципального района предоставленную ему в соответствии с соглашением сумму субсидии в полном объеме.</w:t>
      </w:r>
    </w:p>
    <w:p w:rsidR="00CC1C1B" w:rsidRDefault="00CC1C1B">
      <w:pPr>
        <w:pStyle w:val="ConsPlusNormal"/>
        <w:spacing w:before="220"/>
        <w:ind w:firstLine="540"/>
        <w:jc w:val="both"/>
      </w:pPr>
      <w:r>
        <w:t>5.4. Победитель отбора в течение 15 рабочих дней со дня получения требования обязан произвести возврат денежных средств, указанных в требовании, в полном объеме в доход бюджета муниципального района.</w:t>
      </w:r>
    </w:p>
    <w:p w:rsidR="00CC1C1B" w:rsidRDefault="00CC1C1B">
      <w:pPr>
        <w:pStyle w:val="ConsPlusNormal"/>
        <w:spacing w:before="220"/>
        <w:ind w:firstLine="540"/>
        <w:jc w:val="both"/>
      </w:pPr>
      <w:r>
        <w:t>В случае если победитель отбора не возвратил денежные средства субсидии в установленный срок или возвратил не в полном объеме, денежные средства подлежат возврату в бюджет муниципального района в порядке, установленном законодательством Российской Федерации.</w:t>
      </w:r>
    </w:p>
    <w:p w:rsidR="00CC1C1B" w:rsidRDefault="00CC1C1B">
      <w:pPr>
        <w:pStyle w:val="ConsPlusNormal"/>
        <w:spacing w:before="220"/>
        <w:ind w:firstLine="540"/>
        <w:jc w:val="both"/>
      </w:pPr>
      <w:r>
        <w:t>Основанием для освобождения победителя отбора от возврата субсидии в случае недостижения значений результата предоставления субсидии является документально подтвержденное наступление обстоятельств непреодолимой силы, препятствующих достижению результата предоставления субсидии (в том числе возникновение техногенных аварий, пожаров, эпизоотий, гололедных образований на оленьих пастбищах), а также в случае, если сокращение численности поголовья оленей произошло по ветеринарным требованиям.</w:t>
      </w:r>
    </w:p>
    <w:p w:rsidR="00CC1C1B" w:rsidRDefault="00CC1C1B">
      <w:pPr>
        <w:pStyle w:val="ConsPlusNormal"/>
        <w:spacing w:before="220"/>
        <w:ind w:firstLine="540"/>
        <w:jc w:val="both"/>
      </w:pPr>
      <w:r>
        <w:t>5.5. Проверка соблюдения условий, целей и порядка предоставления субсидии победителем отбора осуществляется органом муниципального финансового контроля муниципального района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CC1C1B" w:rsidRDefault="00CC1C1B">
      <w:pPr>
        <w:pStyle w:val="ConsPlusNormal"/>
        <w:spacing w:before="220"/>
        <w:ind w:firstLine="540"/>
        <w:jc w:val="both"/>
      </w:pPr>
      <w:r>
        <w:t>5.6.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1</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 мяса</w:t>
      </w:r>
    </w:p>
    <w:p w:rsidR="00CC1C1B" w:rsidRDefault="00CC1C1B">
      <w:pPr>
        <w:pStyle w:val="ConsPlusNormal"/>
        <w:jc w:val="right"/>
      </w:pPr>
      <w:r>
        <w:t>домашнего северного оленя,</w:t>
      </w:r>
    </w:p>
    <w:p w:rsidR="00CC1C1B" w:rsidRDefault="00CC1C1B">
      <w:pPr>
        <w:pStyle w:val="ConsPlusNormal"/>
        <w:jc w:val="right"/>
      </w:pPr>
      <w:r>
        <w:t>порядку определения объема</w:t>
      </w:r>
    </w:p>
    <w:p w:rsidR="00CC1C1B" w:rsidRDefault="00CC1C1B">
      <w:pPr>
        <w:pStyle w:val="ConsPlusNormal"/>
        <w:jc w:val="right"/>
      </w:pPr>
      <w:r>
        <w:t>указанной финансовой поддержки,</w:t>
      </w:r>
    </w:p>
    <w:p w:rsidR="00CC1C1B" w:rsidRDefault="00CC1C1B">
      <w:pPr>
        <w:pStyle w:val="ConsPlusNormal"/>
        <w:jc w:val="right"/>
      </w:pPr>
      <w:r>
        <w:t>размеру ставки субсидирования</w:t>
      </w:r>
    </w:p>
    <w:p w:rsidR="00CC1C1B" w:rsidRDefault="00CC1C1B">
      <w:pPr>
        <w:pStyle w:val="ConsPlusNormal"/>
        <w:jc w:val="right"/>
      </w:pPr>
      <w:r>
        <w:t>за единицу (килограмм) реализованной</w:t>
      </w:r>
    </w:p>
    <w:p w:rsidR="00CC1C1B" w:rsidRDefault="00CC1C1B">
      <w:pPr>
        <w:pStyle w:val="ConsPlusNormal"/>
        <w:jc w:val="right"/>
      </w:pPr>
      <w:r>
        <w:t>продукции мяса домашнего северного</w:t>
      </w:r>
    </w:p>
    <w:p w:rsidR="00CC1C1B" w:rsidRDefault="00CC1C1B">
      <w:pPr>
        <w:pStyle w:val="ConsPlusNormal"/>
        <w:jc w:val="right"/>
      </w:pPr>
      <w:r>
        <w:t>оленя 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7"/>
        <w:gridCol w:w="271"/>
        <w:gridCol w:w="4749"/>
        <w:gridCol w:w="1034"/>
      </w:tblGrid>
      <w:tr w:rsidR="00CC1C1B">
        <w:tc>
          <w:tcPr>
            <w:tcW w:w="3288" w:type="dxa"/>
            <w:gridSpan w:val="2"/>
            <w:tcBorders>
              <w:top w:val="nil"/>
              <w:left w:val="nil"/>
              <w:bottom w:val="nil"/>
              <w:right w:val="nil"/>
            </w:tcBorders>
          </w:tcPr>
          <w:p w:rsidR="00CC1C1B" w:rsidRDefault="00CC1C1B">
            <w:pPr>
              <w:pStyle w:val="ConsPlusNormal"/>
            </w:pPr>
          </w:p>
        </w:tc>
        <w:tc>
          <w:tcPr>
            <w:tcW w:w="5783" w:type="dxa"/>
            <w:gridSpan w:val="2"/>
            <w:tcBorders>
              <w:top w:val="nil"/>
              <w:left w:val="nil"/>
              <w:bottom w:val="nil"/>
              <w:right w:val="nil"/>
            </w:tcBorders>
          </w:tcPr>
          <w:p w:rsidR="00CC1C1B" w:rsidRDefault="00CC1C1B">
            <w:pPr>
              <w:pStyle w:val="ConsPlusNormal"/>
            </w:pPr>
            <w:r>
              <w:t>_______________________________________________</w:t>
            </w:r>
          </w:p>
          <w:p w:rsidR="00CC1C1B" w:rsidRDefault="00CC1C1B">
            <w:pPr>
              <w:pStyle w:val="ConsPlusNormal"/>
              <w:jc w:val="center"/>
            </w:pPr>
            <w:r>
              <w:t>(наименование исполнительно-распорядительного</w:t>
            </w:r>
          </w:p>
          <w:p w:rsidR="00CC1C1B" w:rsidRDefault="00CC1C1B">
            <w:pPr>
              <w:pStyle w:val="ConsPlusNormal"/>
            </w:pPr>
            <w:r>
              <w:t>______________________________________________</w:t>
            </w:r>
          </w:p>
          <w:p w:rsidR="00CC1C1B" w:rsidRDefault="00CC1C1B">
            <w:pPr>
              <w:pStyle w:val="ConsPlusNormal"/>
              <w:jc w:val="center"/>
            </w:pPr>
            <w:r>
              <w:t>органа местного самоуправления</w:t>
            </w:r>
          </w:p>
          <w:p w:rsidR="00CC1C1B" w:rsidRDefault="00CC1C1B">
            <w:pPr>
              <w:pStyle w:val="ConsPlusNormal"/>
            </w:pPr>
            <w:r>
              <w:t>______________________________________________</w:t>
            </w:r>
          </w:p>
          <w:p w:rsidR="00CC1C1B" w:rsidRDefault="00CC1C1B">
            <w:pPr>
              <w:pStyle w:val="ConsPlusNormal"/>
              <w:jc w:val="center"/>
            </w:pPr>
            <w:r>
              <w:lastRenderedPageBreak/>
              <w:t>Таймырского Долгано-Ненецкого</w:t>
            </w:r>
          </w:p>
          <w:p w:rsidR="00CC1C1B" w:rsidRDefault="00CC1C1B">
            <w:pPr>
              <w:pStyle w:val="ConsPlusNormal"/>
              <w:jc w:val="center"/>
            </w:pPr>
            <w:r>
              <w:t>муниципального района)</w:t>
            </w:r>
          </w:p>
          <w:p w:rsidR="00CC1C1B" w:rsidRDefault="00CC1C1B">
            <w:pPr>
              <w:pStyle w:val="ConsPlusNormal"/>
            </w:pPr>
            <w:r>
              <w:t>______________________________________________</w:t>
            </w:r>
          </w:p>
          <w:p w:rsidR="00CC1C1B" w:rsidRDefault="00CC1C1B">
            <w:pPr>
              <w:pStyle w:val="ConsPlusNormal"/>
              <w:jc w:val="center"/>
            </w:pPr>
            <w:r>
              <w:t>(имя, отчество, фамилия руководителя</w:t>
            </w:r>
          </w:p>
          <w:p w:rsidR="00CC1C1B" w:rsidRDefault="00CC1C1B">
            <w:pPr>
              <w:pStyle w:val="ConsPlusNormal"/>
              <w:jc w:val="center"/>
            </w:pPr>
            <w:r>
              <w:t>исполнительно-распорядительного органа местного</w:t>
            </w:r>
          </w:p>
          <w:p w:rsidR="00CC1C1B" w:rsidRDefault="00CC1C1B">
            <w:pPr>
              <w:pStyle w:val="ConsPlusNormal"/>
              <w:jc w:val="center"/>
            </w:pPr>
            <w:r>
              <w:t>самоуправления Таймырского Долгано-Ненецкого</w:t>
            </w:r>
          </w:p>
          <w:p w:rsidR="00CC1C1B" w:rsidRDefault="00CC1C1B">
            <w:pPr>
              <w:pStyle w:val="ConsPlusNormal"/>
              <w:jc w:val="center"/>
            </w:pPr>
            <w:r>
              <w:t>муниципального района)</w:t>
            </w:r>
          </w:p>
        </w:tc>
      </w:tr>
      <w:tr w:rsidR="00CC1C1B">
        <w:tc>
          <w:tcPr>
            <w:tcW w:w="9071" w:type="dxa"/>
            <w:gridSpan w:val="4"/>
            <w:tcBorders>
              <w:top w:val="nil"/>
              <w:left w:val="nil"/>
              <w:bottom w:val="nil"/>
              <w:right w:val="nil"/>
            </w:tcBorders>
          </w:tcPr>
          <w:p w:rsidR="00CC1C1B" w:rsidRDefault="00CC1C1B">
            <w:pPr>
              <w:pStyle w:val="ConsPlusNormal"/>
            </w:pPr>
          </w:p>
        </w:tc>
      </w:tr>
      <w:tr w:rsidR="00CC1C1B">
        <w:tc>
          <w:tcPr>
            <w:tcW w:w="9071" w:type="dxa"/>
            <w:gridSpan w:val="4"/>
            <w:tcBorders>
              <w:top w:val="nil"/>
              <w:left w:val="nil"/>
              <w:bottom w:val="nil"/>
              <w:right w:val="nil"/>
            </w:tcBorders>
          </w:tcPr>
          <w:p w:rsidR="00CC1C1B" w:rsidRDefault="00CC1C1B">
            <w:pPr>
              <w:pStyle w:val="ConsPlusNormal"/>
              <w:jc w:val="center"/>
            </w:pPr>
            <w:bookmarkStart w:id="63" w:name="P800"/>
            <w:bookmarkEnd w:id="63"/>
            <w:r>
              <w:t>Заявление о предоставлении финансовой поддержки</w:t>
            </w:r>
          </w:p>
          <w:p w:rsidR="00CC1C1B" w:rsidRDefault="00CC1C1B">
            <w:pPr>
              <w:pStyle w:val="ConsPlusNormal"/>
              <w:jc w:val="center"/>
            </w:pPr>
            <w:r>
              <w:t>на возмещение части затрат, связанных с реализацией мяса</w:t>
            </w:r>
          </w:p>
          <w:p w:rsidR="00CC1C1B" w:rsidRDefault="00CC1C1B">
            <w:pPr>
              <w:pStyle w:val="ConsPlusNormal"/>
              <w:jc w:val="center"/>
            </w:pPr>
            <w:r>
              <w:t>домашнего северного оленя</w:t>
            </w:r>
          </w:p>
        </w:tc>
      </w:tr>
      <w:tr w:rsidR="00CC1C1B">
        <w:tc>
          <w:tcPr>
            <w:tcW w:w="9071" w:type="dxa"/>
            <w:gridSpan w:val="4"/>
            <w:tcBorders>
              <w:top w:val="nil"/>
              <w:left w:val="nil"/>
              <w:bottom w:val="nil"/>
              <w:right w:val="nil"/>
            </w:tcBorders>
          </w:tcPr>
          <w:p w:rsidR="00CC1C1B" w:rsidRDefault="00CC1C1B">
            <w:pPr>
              <w:pStyle w:val="ConsPlusNormal"/>
            </w:pPr>
          </w:p>
        </w:tc>
      </w:tr>
      <w:tr w:rsidR="00CC1C1B">
        <w:tc>
          <w:tcPr>
            <w:tcW w:w="9071" w:type="dxa"/>
            <w:gridSpan w:val="4"/>
            <w:tcBorders>
              <w:top w:val="nil"/>
              <w:left w:val="nil"/>
              <w:bottom w:val="nil"/>
              <w:right w:val="nil"/>
            </w:tcBorders>
          </w:tcPr>
          <w:p w:rsidR="00CC1C1B" w:rsidRDefault="00CC1C1B">
            <w:pPr>
              <w:pStyle w:val="ConsPlusNormal"/>
              <w:ind w:firstLine="283"/>
            </w:pPr>
            <w:r>
              <w:t>1. Сведения об участнике отбора:</w:t>
            </w:r>
          </w:p>
          <w:p w:rsidR="00CC1C1B" w:rsidRDefault="00CC1C1B">
            <w:pPr>
              <w:pStyle w:val="ConsPlusNormal"/>
            </w:pPr>
            <w:r>
              <w:t>_________________________________________________________________________,</w:t>
            </w:r>
          </w:p>
          <w:p w:rsidR="00CC1C1B" w:rsidRDefault="00CC1C1B">
            <w:pPr>
              <w:pStyle w:val="ConsPlusNormal"/>
              <w:jc w:val="center"/>
            </w:pPr>
            <w:r>
              <w:t>(полное наименование сельскохозяйственной организации или ФИО индивидуального предпринимателя)</w:t>
            </w:r>
          </w:p>
          <w:p w:rsidR="00CC1C1B" w:rsidRDefault="00CC1C1B">
            <w:pPr>
              <w:pStyle w:val="ConsPlusNormal"/>
            </w:pPr>
            <w:r>
              <w:t>_________________________________________________________________________</w:t>
            </w:r>
          </w:p>
          <w:p w:rsidR="00CC1C1B" w:rsidRDefault="00CC1C1B">
            <w:pPr>
              <w:pStyle w:val="ConsPlusNormal"/>
              <w:jc w:val="center"/>
            </w:pPr>
            <w:r>
              <w:t>(почтовый адрес места нахождения сельскохозяйственной организации или место фактического</w:t>
            </w:r>
          </w:p>
          <w:p w:rsidR="00CC1C1B" w:rsidRDefault="00CC1C1B">
            <w:pPr>
              <w:pStyle w:val="ConsPlusNormal"/>
            </w:pPr>
            <w:r>
              <w:t>_________________________________________________________________________</w:t>
            </w:r>
          </w:p>
          <w:p w:rsidR="00CC1C1B" w:rsidRDefault="00CC1C1B">
            <w:pPr>
              <w:pStyle w:val="ConsPlusNormal"/>
              <w:jc w:val="center"/>
            </w:pPr>
            <w:r>
              <w:t>осуществления деятельности индивидуальным предпринимателем, контактный телефон)</w:t>
            </w:r>
          </w:p>
          <w:p w:rsidR="00CC1C1B" w:rsidRDefault="00CC1C1B">
            <w:pPr>
              <w:pStyle w:val="ConsPlusNormal"/>
            </w:pPr>
            <w:r>
              <w:t>__________________________________________________________________________</w:t>
            </w:r>
          </w:p>
          <w:p w:rsidR="00CC1C1B" w:rsidRDefault="00CC1C1B">
            <w:pPr>
              <w:pStyle w:val="ConsPlusNormal"/>
            </w:pPr>
            <w:r>
              <w:t>_________________________________________________________________________,</w:t>
            </w:r>
          </w:p>
          <w:p w:rsidR="00CC1C1B" w:rsidRDefault="00CC1C1B">
            <w:pPr>
              <w:pStyle w:val="ConsPlusNormal"/>
            </w:pPr>
            <w:r>
              <w:t>_________________________________________________________________________</w:t>
            </w:r>
          </w:p>
          <w:p w:rsidR="00CC1C1B" w:rsidRDefault="00CC1C1B">
            <w:pPr>
              <w:pStyle w:val="ConsPlusNormal"/>
              <w:jc w:val="center"/>
            </w:pPr>
            <w:r>
              <w:t>(ОГРН, ИНН/КПП сельскохозяйственной организации, при наличии)</w:t>
            </w:r>
          </w:p>
          <w:p w:rsidR="00CC1C1B" w:rsidRDefault="00CC1C1B">
            <w:pPr>
              <w:pStyle w:val="ConsPlusNormal"/>
            </w:pPr>
            <w:r>
              <w:t>(далее - участник отбора).</w:t>
            </w:r>
          </w:p>
        </w:tc>
      </w:tr>
      <w:tr w:rsidR="00CC1C1B">
        <w:tc>
          <w:tcPr>
            <w:tcW w:w="9071" w:type="dxa"/>
            <w:gridSpan w:val="4"/>
            <w:tcBorders>
              <w:top w:val="nil"/>
              <w:left w:val="nil"/>
              <w:bottom w:val="nil"/>
              <w:right w:val="nil"/>
            </w:tcBorders>
          </w:tcPr>
          <w:p w:rsidR="00CC1C1B" w:rsidRDefault="00CC1C1B">
            <w:pPr>
              <w:pStyle w:val="ConsPlusNormal"/>
              <w:ind w:firstLine="283"/>
              <w:jc w:val="both"/>
            </w:pPr>
            <w:r>
              <w:t>2. Прошу предоставить финансовую поддержку в виде субсидии на возмещение части затрат, связанных с реализацией мяса домашнего северного оленя (далее - субсидия).</w:t>
            </w:r>
          </w:p>
          <w:p w:rsidR="00CC1C1B" w:rsidRDefault="00CC1C1B">
            <w:pPr>
              <w:pStyle w:val="ConsPlusNormal"/>
              <w:ind w:firstLine="283"/>
              <w:jc w:val="both"/>
            </w:pPr>
            <w:r>
              <w:t>В период с _____________________________________________ понесены затраты,</w:t>
            </w:r>
          </w:p>
          <w:p w:rsidR="00CC1C1B" w:rsidRDefault="00CC1C1B">
            <w:pPr>
              <w:pStyle w:val="ConsPlusNormal"/>
              <w:jc w:val="center"/>
            </w:pPr>
            <w:r>
              <w:t>(август предшествующего года по июль текущего года включительно)</w:t>
            </w:r>
          </w:p>
          <w:p w:rsidR="00CC1C1B" w:rsidRDefault="00CC1C1B">
            <w:pPr>
              <w:pStyle w:val="ConsPlusNormal"/>
              <w:jc w:val="center"/>
            </w:pPr>
            <w:r>
              <w:t>(в 2023 году - за период с января 2022 года по июль 2023 года)</w:t>
            </w:r>
          </w:p>
          <w:p w:rsidR="00CC1C1B" w:rsidRDefault="00CC1C1B">
            <w:pPr>
              <w:pStyle w:val="ConsPlusNormal"/>
              <w:jc w:val="both"/>
            </w:pPr>
            <w:r>
              <w:t>связанные с реализацией мяса домашнего северного оленя, представленные к возмещению, в общей сумме __________________________________________ рублей.</w:t>
            </w:r>
          </w:p>
        </w:tc>
      </w:tr>
      <w:tr w:rsidR="00CC1C1B">
        <w:tc>
          <w:tcPr>
            <w:tcW w:w="3017" w:type="dxa"/>
            <w:tcBorders>
              <w:top w:val="nil"/>
              <w:left w:val="nil"/>
              <w:bottom w:val="nil"/>
              <w:right w:val="nil"/>
            </w:tcBorders>
          </w:tcPr>
          <w:p w:rsidR="00CC1C1B" w:rsidRDefault="00CC1C1B">
            <w:pPr>
              <w:pStyle w:val="ConsPlusNormal"/>
            </w:pPr>
          </w:p>
        </w:tc>
        <w:tc>
          <w:tcPr>
            <w:tcW w:w="5020" w:type="dxa"/>
            <w:gridSpan w:val="2"/>
            <w:tcBorders>
              <w:top w:val="nil"/>
              <w:left w:val="nil"/>
              <w:bottom w:val="nil"/>
              <w:right w:val="nil"/>
            </w:tcBorders>
          </w:tcPr>
          <w:p w:rsidR="00CC1C1B" w:rsidRDefault="00CC1C1B">
            <w:pPr>
              <w:pStyle w:val="ConsPlusNormal"/>
              <w:jc w:val="center"/>
            </w:pPr>
            <w:r>
              <w:t>(сумма цифрами и прописью)</w:t>
            </w:r>
          </w:p>
        </w:tc>
        <w:tc>
          <w:tcPr>
            <w:tcW w:w="1034" w:type="dxa"/>
            <w:tcBorders>
              <w:top w:val="nil"/>
              <w:left w:val="nil"/>
              <w:bottom w:val="nil"/>
              <w:right w:val="nil"/>
            </w:tcBorders>
          </w:tcPr>
          <w:p w:rsidR="00CC1C1B" w:rsidRDefault="00CC1C1B">
            <w:pPr>
              <w:pStyle w:val="ConsPlusNormal"/>
            </w:pPr>
          </w:p>
        </w:tc>
      </w:tr>
      <w:tr w:rsidR="00CC1C1B">
        <w:tc>
          <w:tcPr>
            <w:tcW w:w="9071" w:type="dxa"/>
            <w:gridSpan w:val="4"/>
            <w:tcBorders>
              <w:top w:val="nil"/>
              <w:left w:val="nil"/>
              <w:bottom w:val="nil"/>
              <w:right w:val="nil"/>
            </w:tcBorders>
          </w:tcPr>
          <w:p w:rsidR="00CC1C1B" w:rsidRDefault="00CC1C1B">
            <w:pPr>
              <w:pStyle w:val="ConsPlusNormal"/>
              <w:ind w:firstLine="283"/>
              <w:jc w:val="both"/>
            </w:pPr>
            <w:r>
              <w:t>3. В случае признания меня победителем отбора соглашение (договор) о предоставлении субсидии (далее - соглашение) прошу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391"/>
      </w:tblGrid>
      <w:tr w:rsidR="00CC1C1B">
        <w:tc>
          <w:tcPr>
            <w:tcW w:w="629" w:type="dxa"/>
          </w:tcPr>
          <w:p w:rsidR="00CC1C1B" w:rsidRDefault="00CC1C1B">
            <w:pPr>
              <w:pStyle w:val="ConsPlusNormal"/>
            </w:pPr>
          </w:p>
        </w:tc>
        <w:tc>
          <w:tcPr>
            <w:tcW w:w="8391" w:type="dxa"/>
          </w:tcPr>
          <w:p w:rsidR="00CC1C1B" w:rsidRDefault="00CC1C1B">
            <w:pPr>
              <w:pStyle w:val="ConsPlusNormal"/>
              <w:jc w:val="both"/>
            </w:pPr>
            <w:r>
              <w:t>вручить лично, предварительно оповестив по телефону: ____________________</w:t>
            </w:r>
          </w:p>
        </w:tc>
      </w:tr>
      <w:tr w:rsidR="00CC1C1B">
        <w:tc>
          <w:tcPr>
            <w:tcW w:w="629" w:type="dxa"/>
          </w:tcPr>
          <w:p w:rsidR="00CC1C1B" w:rsidRDefault="00CC1C1B">
            <w:pPr>
              <w:pStyle w:val="ConsPlusNormal"/>
            </w:pPr>
          </w:p>
        </w:tc>
        <w:tc>
          <w:tcPr>
            <w:tcW w:w="8391" w:type="dxa"/>
          </w:tcPr>
          <w:p w:rsidR="00CC1C1B" w:rsidRDefault="00CC1C1B">
            <w:pPr>
              <w:pStyle w:val="ConsPlusNormal"/>
            </w:pPr>
            <w:r>
              <w:t>направить по почтовому адресу: 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C1C1B">
        <w:tc>
          <w:tcPr>
            <w:tcW w:w="9071" w:type="dxa"/>
            <w:tcBorders>
              <w:top w:val="nil"/>
              <w:left w:val="nil"/>
              <w:bottom w:val="nil"/>
              <w:right w:val="nil"/>
            </w:tcBorders>
          </w:tcPr>
          <w:p w:rsidR="00CC1C1B" w:rsidRDefault="00CC1C1B">
            <w:pPr>
              <w:pStyle w:val="ConsPlusNormal"/>
              <w:ind w:firstLine="283"/>
              <w:jc w:val="both"/>
            </w:pPr>
            <w:r>
              <w:t>Реквизиты расчетного счета, открытого в российской кредитной организации: _________________________________________________________________________.</w:t>
            </w:r>
          </w:p>
          <w:p w:rsidR="00CC1C1B" w:rsidRDefault="00CC1C1B">
            <w:pPr>
              <w:pStyle w:val="ConsPlusNormal"/>
              <w:ind w:firstLine="283"/>
              <w:jc w:val="both"/>
            </w:pPr>
            <w:r>
              <w:t xml:space="preserve">4. В случае признания меня уклонившимся от заключения соглашения уведомление об </w:t>
            </w:r>
            <w:r>
              <w:lastRenderedPageBreak/>
              <w:t>этом прошу направить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447"/>
      </w:tblGrid>
      <w:tr w:rsidR="00CC1C1B">
        <w:tc>
          <w:tcPr>
            <w:tcW w:w="629" w:type="dxa"/>
          </w:tcPr>
          <w:p w:rsidR="00CC1C1B" w:rsidRDefault="00CC1C1B">
            <w:pPr>
              <w:pStyle w:val="ConsPlusNormal"/>
            </w:pPr>
          </w:p>
        </w:tc>
        <w:tc>
          <w:tcPr>
            <w:tcW w:w="8447" w:type="dxa"/>
          </w:tcPr>
          <w:p w:rsidR="00CC1C1B" w:rsidRDefault="00CC1C1B">
            <w:pPr>
              <w:pStyle w:val="ConsPlusNormal"/>
            </w:pPr>
            <w:r>
              <w:t>по почтовому адресу: __________________________________________________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r w:rsidR="00CC1C1B">
        <w:tc>
          <w:tcPr>
            <w:tcW w:w="629" w:type="dxa"/>
          </w:tcPr>
          <w:p w:rsidR="00CC1C1B" w:rsidRDefault="00CC1C1B">
            <w:pPr>
              <w:pStyle w:val="ConsPlusNormal"/>
            </w:pPr>
          </w:p>
        </w:tc>
        <w:tc>
          <w:tcPr>
            <w:tcW w:w="8447" w:type="dxa"/>
          </w:tcPr>
          <w:p w:rsidR="00CC1C1B" w:rsidRDefault="00CC1C1B">
            <w:pPr>
              <w:pStyle w:val="ConsPlusNormal"/>
            </w:pPr>
            <w:r>
              <w:t>на адрес электронной почты: 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(адрес электронной почты)</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на краевом портале государственных и муниципальных услуг</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C1C1B">
        <w:tc>
          <w:tcPr>
            <w:tcW w:w="9071" w:type="dxa"/>
            <w:tcBorders>
              <w:top w:val="nil"/>
              <w:left w:val="nil"/>
              <w:bottom w:val="nil"/>
              <w:right w:val="nil"/>
            </w:tcBorders>
          </w:tcPr>
          <w:p w:rsidR="00CC1C1B" w:rsidRDefault="00CC1C1B">
            <w:pPr>
              <w:pStyle w:val="ConsPlusNormal"/>
              <w:ind w:firstLine="283"/>
              <w:jc w:val="both"/>
            </w:pPr>
            <w:r>
              <w:t>5. В случае принятия решения об отклонении предложения уведомление об этом прошу направить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447"/>
      </w:tblGrid>
      <w:tr w:rsidR="00CC1C1B">
        <w:tc>
          <w:tcPr>
            <w:tcW w:w="629" w:type="dxa"/>
          </w:tcPr>
          <w:p w:rsidR="00CC1C1B" w:rsidRDefault="00CC1C1B">
            <w:pPr>
              <w:pStyle w:val="ConsPlusNormal"/>
            </w:pPr>
          </w:p>
        </w:tc>
        <w:tc>
          <w:tcPr>
            <w:tcW w:w="8447" w:type="dxa"/>
          </w:tcPr>
          <w:p w:rsidR="00CC1C1B" w:rsidRDefault="00CC1C1B">
            <w:pPr>
              <w:pStyle w:val="ConsPlusNormal"/>
            </w:pPr>
            <w:r>
              <w:t>по почтовому адресу: _________________________________________________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r w:rsidR="00CC1C1B">
        <w:tc>
          <w:tcPr>
            <w:tcW w:w="629" w:type="dxa"/>
          </w:tcPr>
          <w:p w:rsidR="00CC1C1B" w:rsidRDefault="00CC1C1B">
            <w:pPr>
              <w:pStyle w:val="ConsPlusNormal"/>
            </w:pPr>
          </w:p>
        </w:tc>
        <w:tc>
          <w:tcPr>
            <w:tcW w:w="8447" w:type="dxa"/>
          </w:tcPr>
          <w:p w:rsidR="00CC1C1B" w:rsidRDefault="00CC1C1B">
            <w:pPr>
              <w:pStyle w:val="ConsPlusNormal"/>
            </w:pPr>
            <w:r>
              <w:t>на адрес электронной почты: 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(адрес электронной почты)</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на краевом портале государственных и муниципальных услуг</w:t>
            </w:r>
          </w:p>
        </w:tc>
      </w:tr>
    </w:tbl>
    <w:p w:rsidR="00CC1C1B" w:rsidRDefault="00CC1C1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964"/>
        <w:gridCol w:w="340"/>
        <w:gridCol w:w="1994"/>
        <w:gridCol w:w="1589"/>
        <w:gridCol w:w="375"/>
        <w:gridCol w:w="3061"/>
      </w:tblGrid>
      <w:tr w:rsidR="00CC1C1B">
        <w:tc>
          <w:tcPr>
            <w:tcW w:w="9003" w:type="dxa"/>
            <w:gridSpan w:val="8"/>
            <w:tcBorders>
              <w:top w:val="nil"/>
              <w:left w:val="nil"/>
              <w:bottom w:val="nil"/>
              <w:right w:val="nil"/>
            </w:tcBorders>
          </w:tcPr>
          <w:p w:rsidR="00CC1C1B" w:rsidRDefault="00CC1C1B">
            <w:pPr>
              <w:pStyle w:val="ConsPlusNormal"/>
              <w:ind w:firstLine="283"/>
              <w:jc w:val="both"/>
            </w:pPr>
            <w:r>
              <w:t>6. К настоящему заявлению прилагаю следующие документы:</w:t>
            </w:r>
          </w:p>
        </w:tc>
      </w:tr>
      <w:tr w:rsidR="00CC1C1B">
        <w:tc>
          <w:tcPr>
            <w:tcW w:w="9003" w:type="dxa"/>
            <w:gridSpan w:val="8"/>
            <w:tcBorders>
              <w:top w:val="nil"/>
              <w:left w:val="nil"/>
              <w:bottom w:val="nil"/>
              <w:right w:val="nil"/>
            </w:tcBorders>
          </w:tcPr>
          <w:p w:rsidR="00CC1C1B" w:rsidRDefault="00CC1C1B">
            <w:pPr>
              <w:pStyle w:val="ConsPlusNormal"/>
              <w:jc w:val="both"/>
            </w:pPr>
            <w:r>
              <w:t>1)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2)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3)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4)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5)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6)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7)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8)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9)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10) 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n)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ind w:firstLine="283"/>
              <w:jc w:val="both"/>
            </w:pPr>
            <w:r>
              <w:lastRenderedPageBreak/>
              <w:t>7. Настоящим подтверждаю, что __________________________________________</w:t>
            </w:r>
          </w:p>
          <w:p w:rsidR="00CC1C1B" w:rsidRDefault="00CC1C1B">
            <w:pPr>
              <w:pStyle w:val="ConsPlusNormal"/>
              <w:jc w:val="center"/>
            </w:pPr>
            <w:r>
              <w:t>________________________________________________________________________</w:t>
            </w:r>
          </w:p>
          <w:p w:rsidR="00CC1C1B" w:rsidRDefault="00CC1C1B">
            <w:pPr>
              <w:pStyle w:val="ConsPlusNormal"/>
              <w:jc w:val="center"/>
            </w:pPr>
            <w:r>
              <w:t>(наименование сельскохозяйственной организации или ФИО индивидуального предпринимателя)</w:t>
            </w:r>
          </w:p>
          <w:p w:rsidR="00CC1C1B" w:rsidRDefault="00CC1C1B">
            <w:pPr>
              <w:pStyle w:val="ConsPlusNormal"/>
              <w:jc w:val="both"/>
            </w:pPr>
            <w:r>
              <w:t>на ________________________________________________ соответствует следующим</w:t>
            </w:r>
          </w:p>
          <w:p w:rsidR="00CC1C1B" w:rsidRDefault="00CC1C1B">
            <w:pPr>
              <w:pStyle w:val="ConsPlusNormal"/>
              <w:jc w:val="both"/>
            </w:pPr>
            <w:r>
              <w:t>(1-е число месяца подачи предложения в уполномоченный орган)</w:t>
            </w:r>
          </w:p>
          <w:p w:rsidR="00CC1C1B" w:rsidRDefault="00CC1C1B">
            <w:pPr>
              <w:pStyle w:val="ConsPlusNormal"/>
              <w:jc w:val="both"/>
            </w:pPr>
            <w:r>
              <w:t>требованиям (нужное отметить знаком "V"):</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 участника отбора отсутствует неисполненная обязанность по уплате налогов,</w:t>
            </w:r>
          </w:p>
        </w:tc>
      </w:tr>
      <w:tr w:rsidR="00CC1C1B">
        <w:tc>
          <w:tcPr>
            <w:tcW w:w="9003" w:type="dxa"/>
            <w:gridSpan w:val="8"/>
            <w:tcBorders>
              <w:top w:val="nil"/>
              <w:left w:val="nil"/>
              <w:bottom w:val="nil"/>
              <w:right w:val="nil"/>
            </w:tcBorders>
          </w:tcPr>
          <w:p w:rsidR="00CC1C1B" w:rsidRDefault="00CC1C1B">
            <w:pPr>
              <w:pStyle w:val="ConsPlusNormal"/>
              <w:jc w:val="both"/>
            </w:pPr>
            <w:r>
              <w:t>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 участника отбора отсутствует просроченная задолженность по возврату в</w:t>
            </w:r>
          </w:p>
        </w:tc>
      </w:tr>
      <w:tr w:rsidR="00CC1C1B">
        <w:tc>
          <w:tcPr>
            <w:tcW w:w="9003" w:type="dxa"/>
            <w:gridSpan w:val="8"/>
            <w:tcBorders>
              <w:top w:val="nil"/>
              <w:left w:val="nil"/>
              <w:bottom w:val="nil"/>
              <w:right w:val="nil"/>
            </w:tcBorders>
          </w:tcPr>
          <w:p w:rsidR="00CC1C1B" w:rsidRDefault="00CC1C1B">
            <w:pPr>
              <w:pStyle w:val="ConsPlusNormal"/>
              <w:jc w:val="both"/>
            </w:pPr>
            <w:r>
              <w:t>бюджет Таймырского Долгано-Ненецкого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Таймырского Долгано-Ненецкого муниципального района;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 юридическое лицо не находится в процессе реорганизации</w:t>
            </w:r>
          </w:p>
        </w:tc>
      </w:tr>
      <w:tr w:rsidR="00CC1C1B">
        <w:tc>
          <w:tcPr>
            <w:tcW w:w="9003" w:type="dxa"/>
            <w:gridSpan w:val="8"/>
            <w:tcBorders>
              <w:top w:val="nil"/>
              <w:left w:val="nil"/>
              <w:bottom w:val="nil"/>
              <w:right w:val="nil"/>
            </w:tcBorders>
          </w:tcPr>
          <w:p w:rsidR="00CC1C1B" w:rsidRDefault="00CC1C1B">
            <w:pPr>
              <w:pStyle w:val="ConsPlusNormal"/>
              <w:jc w:val="both"/>
            </w:pPr>
            <w: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 индивидуальный предприниматель не прекратил</w:t>
            </w:r>
          </w:p>
        </w:tc>
      </w:tr>
      <w:tr w:rsidR="00CC1C1B">
        <w:tc>
          <w:tcPr>
            <w:tcW w:w="9003" w:type="dxa"/>
            <w:gridSpan w:val="8"/>
            <w:tcBorders>
              <w:top w:val="nil"/>
              <w:left w:val="nil"/>
              <w:bottom w:val="nil"/>
              <w:right w:val="nil"/>
            </w:tcBorders>
          </w:tcPr>
          <w:p w:rsidR="00CC1C1B" w:rsidRDefault="00CC1C1B">
            <w:pPr>
              <w:pStyle w:val="ConsPlusNormal"/>
              <w:jc w:val="both"/>
            </w:pPr>
            <w:r>
              <w:t>деятельность в качестве индивидуального предпринимателя;</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 юридическое лицо не является иностранным юридическим</w:t>
            </w:r>
          </w:p>
        </w:tc>
      </w:tr>
      <w:tr w:rsidR="00CC1C1B">
        <w:tc>
          <w:tcPr>
            <w:tcW w:w="9003" w:type="dxa"/>
            <w:gridSpan w:val="8"/>
            <w:tcBorders>
              <w:top w:val="nil"/>
              <w:left w:val="nil"/>
              <w:bottom w:val="nil"/>
              <w:right w:val="nil"/>
            </w:tcBorders>
          </w:tcPr>
          <w:p w:rsidR="00CC1C1B" w:rsidRDefault="00CC1C1B">
            <w:pPr>
              <w:pStyle w:val="ConsPlusNormal"/>
              <w:jc w:val="both"/>
            </w:pPr>
            <w:r>
              <w:t>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не получает средства из бюджета Таймырского</w:t>
            </w:r>
          </w:p>
        </w:tc>
      </w:tr>
      <w:tr w:rsidR="00CC1C1B">
        <w:tc>
          <w:tcPr>
            <w:tcW w:w="9003" w:type="dxa"/>
            <w:gridSpan w:val="8"/>
            <w:tcBorders>
              <w:top w:val="nil"/>
              <w:left w:val="nil"/>
              <w:bottom w:val="nil"/>
              <w:right w:val="nil"/>
            </w:tcBorders>
          </w:tcPr>
          <w:p w:rsidR="00CC1C1B" w:rsidRDefault="00CC1C1B">
            <w:pPr>
              <w:pStyle w:val="ConsPlusNormal"/>
              <w:jc w:val="both"/>
            </w:pPr>
            <w:r>
              <w:t xml:space="preserve">Долгано-Ненецкого муниципального района на основании иных нормативных правовых актов или муниципальных правовых актов на цели, указанные в </w:t>
            </w:r>
            <w:hyperlink w:anchor="P615">
              <w:r>
                <w:rPr>
                  <w:color w:val="0000FF"/>
                </w:rPr>
                <w:t>пункте 1.3</w:t>
              </w:r>
            </w:hyperlink>
            <w:r>
              <w:t xml:space="preserve"> Порядка,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размеру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 xml:space="preserve">участник отбора соблюдает требования </w:t>
            </w:r>
            <w:hyperlink r:id="rId36">
              <w:r>
                <w:rPr>
                  <w:color w:val="0000FF"/>
                </w:rPr>
                <w:t>Закона</w:t>
              </w:r>
            </w:hyperlink>
            <w:r>
              <w:t xml:space="preserve"> Российской Федерации</w:t>
            </w:r>
          </w:p>
        </w:tc>
      </w:tr>
      <w:tr w:rsidR="00CC1C1B">
        <w:tc>
          <w:tcPr>
            <w:tcW w:w="9003" w:type="dxa"/>
            <w:gridSpan w:val="8"/>
            <w:tcBorders>
              <w:top w:val="nil"/>
              <w:left w:val="nil"/>
              <w:bottom w:val="nil"/>
              <w:right w:val="nil"/>
            </w:tcBorders>
          </w:tcPr>
          <w:p w:rsidR="00CC1C1B" w:rsidRDefault="00CC1C1B">
            <w:pPr>
              <w:pStyle w:val="ConsPlusNormal"/>
              <w:jc w:val="both"/>
            </w:pPr>
            <w:r>
              <w:t>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продуктов животноводства;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осуществляет в соответствии с Общероссийским</w:t>
            </w:r>
          </w:p>
        </w:tc>
      </w:tr>
      <w:tr w:rsidR="00CC1C1B">
        <w:tc>
          <w:tcPr>
            <w:tcW w:w="9003" w:type="dxa"/>
            <w:gridSpan w:val="8"/>
            <w:tcBorders>
              <w:top w:val="nil"/>
              <w:left w:val="nil"/>
              <w:bottom w:val="nil"/>
              <w:right w:val="nil"/>
            </w:tcBorders>
          </w:tcPr>
          <w:p w:rsidR="00CC1C1B" w:rsidRDefault="00CC1C1B">
            <w:pPr>
              <w:pStyle w:val="ConsPlusNormal"/>
              <w:jc w:val="both"/>
            </w:pPr>
            <w:hyperlink r:id="rId37">
              <w:r>
                <w:rPr>
                  <w:color w:val="0000FF"/>
                </w:rPr>
                <w:t>классификатором</w:t>
              </w:r>
            </w:hyperlink>
            <w: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вид "Разведение домашних северных оленей";</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сведения об участнике отбора внесены в единый государственный реестр</w:t>
            </w:r>
          </w:p>
        </w:tc>
      </w:tr>
      <w:tr w:rsidR="00CC1C1B">
        <w:tc>
          <w:tcPr>
            <w:tcW w:w="9003" w:type="dxa"/>
            <w:gridSpan w:val="8"/>
            <w:tcBorders>
              <w:top w:val="nil"/>
              <w:left w:val="nil"/>
              <w:bottom w:val="nil"/>
              <w:right w:val="nil"/>
            </w:tcBorders>
          </w:tcPr>
          <w:p w:rsidR="00CC1C1B" w:rsidRDefault="00CC1C1B">
            <w:pPr>
              <w:pStyle w:val="ConsPlusNormal"/>
              <w:jc w:val="both"/>
            </w:pPr>
            <w:r>
              <w:t>юридических лиц (в отношении участника отбора - юридического лица) либо в единый государственный реестр индивидуальных предпринимателей (в отношении участника отбора - индивидуального предпринимателя) и участник отбора осуществляет свою деятельность на территории Таймырского Долгано-Ненецкого муниципального района;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не находится в перечне организаций и физических лиц, в</w:t>
            </w:r>
          </w:p>
        </w:tc>
      </w:tr>
      <w:tr w:rsidR="00CC1C1B">
        <w:tc>
          <w:tcPr>
            <w:tcW w:w="9003" w:type="dxa"/>
            <w:gridSpan w:val="8"/>
            <w:tcBorders>
              <w:top w:val="nil"/>
              <w:left w:val="nil"/>
              <w:bottom w:val="nil"/>
              <w:right w:val="nil"/>
            </w:tcBorders>
          </w:tcPr>
          <w:p w:rsidR="00CC1C1B" w:rsidRDefault="00CC1C1B">
            <w:pPr>
              <w:pStyle w:val="ConsPlusNormal"/>
              <w:jc w:val="both"/>
            </w:pPr>
            <w: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jc w:val="both"/>
            </w:pPr>
            <w:r>
              <w:t>в реестре дисквалифицированных лиц отсутствуют сведения о</w:t>
            </w:r>
          </w:p>
        </w:tc>
      </w:tr>
      <w:tr w:rsidR="00CC1C1B">
        <w:tc>
          <w:tcPr>
            <w:tcW w:w="9003" w:type="dxa"/>
            <w:gridSpan w:val="8"/>
            <w:tcBorders>
              <w:top w:val="nil"/>
              <w:left w:val="nil"/>
              <w:bottom w:val="nil"/>
              <w:right w:val="nil"/>
            </w:tcBorders>
          </w:tcPr>
          <w:p w:rsidR="00CC1C1B" w:rsidRDefault="00CC1C1B">
            <w:pPr>
              <w:pStyle w:val="ConsPlusNormal"/>
              <w:jc w:val="both"/>
            </w:pPr>
            <w: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r>
      <w:tr w:rsidR="00CC1C1B">
        <w:tc>
          <w:tcPr>
            <w:tcW w:w="9003" w:type="dxa"/>
            <w:gridSpan w:val="8"/>
            <w:tcBorders>
              <w:top w:val="nil"/>
              <w:left w:val="nil"/>
              <w:bottom w:val="nil"/>
              <w:right w:val="nil"/>
            </w:tcBorders>
          </w:tcPr>
          <w:p w:rsidR="00CC1C1B" w:rsidRDefault="00CC1C1B">
            <w:pPr>
              <w:pStyle w:val="ConsPlusNormal"/>
              <w:ind w:firstLine="283"/>
              <w:jc w:val="both"/>
            </w:pPr>
            <w:r>
              <w:t>8. Я, _________________________________________________________________,</w:t>
            </w:r>
          </w:p>
          <w:p w:rsidR="00CC1C1B" w:rsidRDefault="00CC1C1B">
            <w:pPr>
              <w:pStyle w:val="ConsPlusNormal"/>
              <w:jc w:val="center"/>
            </w:pPr>
            <w:r>
              <w:t>(фамилия, имя, отчество (последнее при наличии) участника отбора - индивидуального предпринимателя)</w:t>
            </w:r>
          </w:p>
          <w:p w:rsidR="00CC1C1B" w:rsidRDefault="00CC1C1B">
            <w:pPr>
              <w:pStyle w:val="ConsPlusNormal"/>
              <w:jc w:val="both"/>
            </w:pPr>
            <w:r>
              <w:t xml:space="preserve">руководствуясь </w:t>
            </w:r>
            <w:hyperlink r:id="rId38">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w:t>
            </w:r>
          </w:p>
        </w:tc>
      </w:tr>
      <w:tr w:rsidR="00CC1C1B">
        <w:tc>
          <w:tcPr>
            <w:tcW w:w="9003"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1644" w:type="dxa"/>
            <w:gridSpan w:val="3"/>
            <w:tcBorders>
              <w:top w:val="nil"/>
              <w:bottom w:val="nil"/>
            </w:tcBorders>
          </w:tcPr>
          <w:p w:rsidR="00CC1C1B" w:rsidRDefault="00CC1C1B">
            <w:pPr>
              <w:pStyle w:val="ConsPlusNormal"/>
              <w:jc w:val="both"/>
            </w:pPr>
            <w:r>
              <w:t>____________</w:t>
            </w:r>
          </w:p>
        </w:tc>
        <w:tc>
          <w:tcPr>
            <w:tcW w:w="340" w:type="dxa"/>
            <w:tcBorders>
              <w:top w:val="nil"/>
              <w:bottom w:val="nil"/>
            </w:tcBorders>
          </w:tcPr>
          <w:p w:rsidR="00CC1C1B" w:rsidRDefault="00CC1C1B">
            <w:pPr>
              <w:pStyle w:val="ConsPlusNormal"/>
            </w:pPr>
          </w:p>
        </w:tc>
        <w:tc>
          <w:tcPr>
            <w:tcW w:w="7019" w:type="dxa"/>
            <w:gridSpan w:val="4"/>
            <w:tcBorders>
              <w:top w:val="nil"/>
              <w:bottom w:val="nil"/>
            </w:tcBorders>
          </w:tcPr>
          <w:p w:rsidR="00CC1C1B" w:rsidRDefault="00CC1C1B">
            <w:pPr>
              <w:pStyle w:val="ConsPlusNormal"/>
              <w:jc w:val="both"/>
            </w:pPr>
            <w:r>
              <w:t>________________________________________________________</w:t>
            </w:r>
          </w:p>
        </w:tc>
      </w:tr>
      <w:tr w:rsidR="00CC1C1B">
        <w:tblPrEx>
          <w:tblBorders>
            <w:insideV w:val="nil"/>
          </w:tblBorders>
        </w:tblPrEx>
        <w:tc>
          <w:tcPr>
            <w:tcW w:w="1644" w:type="dxa"/>
            <w:gridSpan w:val="3"/>
            <w:tcBorders>
              <w:top w:val="nil"/>
              <w:bottom w:val="nil"/>
            </w:tcBorders>
          </w:tcPr>
          <w:p w:rsidR="00CC1C1B" w:rsidRDefault="00CC1C1B">
            <w:pPr>
              <w:pStyle w:val="ConsPlusNormal"/>
              <w:jc w:val="center"/>
            </w:pPr>
            <w:r>
              <w:t>(дата)</w:t>
            </w:r>
          </w:p>
        </w:tc>
        <w:tc>
          <w:tcPr>
            <w:tcW w:w="340" w:type="dxa"/>
            <w:tcBorders>
              <w:top w:val="nil"/>
              <w:bottom w:val="nil"/>
            </w:tcBorders>
          </w:tcPr>
          <w:p w:rsidR="00CC1C1B" w:rsidRDefault="00CC1C1B">
            <w:pPr>
              <w:pStyle w:val="ConsPlusNormal"/>
            </w:pPr>
          </w:p>
        </w:tc>
        <w:tc>
          <w:tcPr>
            <w:tcW w:w="7019" w:type="dxa"/>
            <w:gridSpan w:val="4"/>
            <w:tcBorders>
              <w:top w:val="nil"/>
              <w:bottom w:val="nil"/>
            </w:tcBorders>
          </w:tcPr>
          <w:p w:rsidR="00CC1C1B" w:rsidRDefault="00CC1C1B">
            <w:pPr>
              <w:pStyle w:val="ConsPlusNormal"/>
              <w:jc w:val="center"/>
            </w:pPr>
            <w:r>
              <w:t>(подпись участника отбора - индивидуального предпринимателя)</w:t>
            </w:r>
          </w:p>
        </w:tc>
      </w:tr>
      <w:tr w:rsidR="00CC1C1B">
        <w:tc>
          <w:tcPr>
            <w:tcW w:w="9003" w:type="dxa"/>
            <w:gridSpan w:val="8"/>
            <w:tcBorders>
              <w:top w:val="nil"/>
              <w:left w:val="nil"/>
              <w:bottom w:val="nil"/>
              <w:right w:val="nil"/>
            </w:tcBorders>
          </w:tcPr>
          <w:p w:rsidR="00CC1C1B" w:rsidRDefault="00CC1C1B">
            <w:pPr>
              <w:pStyle w:val="ConsPlusNormal"/>
            </w:pPr>
          </w:p>
        </w:tc>
      </w:tr>
      <w:tr w:rsidR="00CC1C1B">
        <w:tc>
          <w:tcPr>
            <w:tcW w:w="9003" w:type="dxa"/>
            <w:gridSpan w:val="8"/>
            <w:tcBorders>
              <w:top w:val="nil"/>
              <w:left w:val="nil"/>
              <w:bottom w:val="nil"/>
              <w:right w:val="nil"/>
            </w:tcBorders>
          </w:tcPr>
          <w:p w:rsidR="00CC1C1B" w:rsidRDefault="00CC1C1B">
            <w:pPr>
              <w:pStyle w:val="ConsPlusNormal"/>
              <w:ind w:firstLine="283"/>
              <w:jc w:val="both"/>
            </w:pPr>
            <w:r>
              <w:t>9. Я, _________________________________________________________________,</w:t>
            </w:r>
          </w:p>
          <w:p w:rsidR="00CC1C1B" w:rsidRDefault="00CC1C1B">
            <w:pPr>
              <w:pStyle w:val="ConsPlusNormal"/>
              <w:jc w:val="center"/>
            </w:pPr>
            <w:r>
              <w:t>(наименование сельскохозяйственной организации)</w:t>
            </w:r>
          </w:p>
          <w:p w:rsidR="00CC1C1B" w:rsidRDefault="00CC1C1B">
            <w:pPr>
              <w:pStyle w:val="ConsPlusNormal"/>
              <w:jc w:val="both"/>
            </w:pPr>
            <w:r>
              <w:t>выражаю свое согласие на публикацию (размещение) в информационно-телекоммуникационной сети Интернет информации об участнике отбора, указанной в настоящем заявлении и документах, представленных с настоящим заявлением, а также о подаваемом участником отбора предложении, иной информации об участнике отбора, связанной с отбором.</w:t>
            </w:r>
          </w:p>
        </w:tc>
      </w:tr>
      <w:tr w:rsidR="00CC1C1B">
        <w:tc>
          <w:tcPr>
            <w:tcW w:w="9003"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1644" w:type="dxa"/>
            <w:gridSpan w:val="3"/>
            <w:tcBorders>
              <w:top w:val="nil"/>
              <w:bottom w:val="single" w:sz="4" w:space="0" w:color="auto"/>
            </w:tcBorders>
          </w:tcPr>
          <w:p w:rsidR="00CC1C1B" w:rsidRDefault="00CC1C1B">
            <w:pPr>
              <w:pStyle w:val="ConsPlusNormal"/>
            </w:pPr>
          </w:p>
        </w:tc>
        <w:tc>
          <w:tcPr>
            <w:tcW w:w="340" w:type="dxa"/>
            <w:tcBorders>
              <w:top w:val="nil"/>
              <w:bottom w:val="nil"/>
            </w:tcBorders>
          </w:tcPr>
          <w:p w:rsidR="00CC1C1B" w:rsidRDefault="00CC1C1B">
            <w:pPr>
              <w:pStyle w:val="ConsPlusNormal"/>
            </w:pPr>
          </w:p>
        </w:tc>
        <w:tc>
          <w:tcPr>
            <w:tcW w:w="7019" w:type="dxa"/>
            <w:gridSpan w:val="4"/>
            <w:tcBorders>
              <w:top w:val="nil"/>
              <w:bottom w:val="single" w:sz="4" w:space="0" w:color="auto"/>
            </w:tcBorders>
          </w:tcPr>
          <w:p w:rsidR="00CC1C1B" w:rsidRDefault="00CC1C1B">
            <w:pPr>
              <w:pStyle w:val="ConsPlusNormal"/>
            </w:pPr>
          </w:p>
        </w:tc>
      </w:tr>
      <w:tr w:rsidR="00CC1C1B">
        <w:tblPrEx>
          <w:tblBorders>
            <w:insideV w:val="nil"/>
          </w:tblBorders>
        </w:tblPrEx>
        <w:tc>
          <w:tcPr>
            <w:tcW w:w="1644" w:type="dxa"/>
            <w:gridSpan w:val="3"/>
            <w:tcBorders>
              <w:top w:val="single" w:sz="4" w:space="0" w:color="auto"/>
              <w:bottom w:val="nil"/>
            </w:tcBorders>
          </w:tcPr>
          <w:p w:rsidR="00CC1C1B" w:rsidRDefault="00CC1C1B">
            <w:pPr>
              <w:pStyle w:val="ConsPlusNormal"/>
              <w:jc w:val="center"/>
            </w:pPr>
            <w:r>
              <w:t>(дата)</w:t>
            </w:r>
          </w:p>
        </w:tc>
        <w:tc>
          <w:tcPr>
            <w:tcW w:w="340" w:type="dxa"/>
            <w:tcBorders>
              <w:top w:val="nil"/>
              <w:bottom w:val="nil"/>
            </w:tcBorders>
          </w:tcPr>
          <w:p w:rsidR="00CC1C1B" w:rsidRDefault="00CC1C1B">
            <w:pPr>
              <w:pStyle w:val="ConsPlusNormal"/>
            </w:pPr>
          </w:p>
        </w:tc>
        <w:tc>
          <w:tcPr>
            <w:tcW w:w="7019" w:type="dxa"/>
            <w:gridSpan w:val="4"/>
            <w:tcBorders>
              <w:top w:val="single" w:sz="4" w:space="0" w:color="auto"/>
              <w:bottom w:val="nil"/>
            </w:tcBorders>
          </w:tcPr>
          <w:p w:rsidR="00CC1C1B" w:rsidRDefault="00CC1C1B">
            <w:pPr>
              <w:pStyle w:val="ConsPlusNormal"/>
              <w:jc w:val="center"/>
            </w:pPr>
            <w:r>
              <w:t>(подпись руководителя участника отбора (юридического лица), ИП)</w:t>
            </w:r>
          </w:p>
        </w:tc>
      </w:tr>
      <w:tr w:rsidR="00CC1C1B">
        <w:tc>
          <w:tcPr>
            <w:tcW w:w="9003"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3978" w:type="dxa"/>
            <w:gridSpan w:val="5"/>
            <w:tcBorders>
              <w:top w:val="nil"/>
              <w:bottom w:val="nil"/>
            </w:tcBorders>
          </w:tcPr>
          <w:p w:rsidR="00CC1C1B" w:rsidRDefault="00CC1C1B">
            <w:pPr>
              <w:pStyle w:val="ConsPlusNormal"/>
              <w:jc w:val="both"/>
            </w:pPr>
            <w:r>
              <w:t>Руководитель участника отбора</w:t>
            </w:r>
          </w:p>
          <w:p w:rsidR="00CC1C1B" w:rsidRDefault="00CC1C1B">
            <w:pPr>
              <w:pStyle w:val="ConsPlusNormal"/>
              <w:jc w:val="both"/>
            </w:pPr>
            <w:r>
              <w:t>(юридического лица),</w:t>
            </w:r>
          </w:p>
          <w:p w:rsidR="00CC1C1B" w:rsidRDefault="00CC1C1B">
            <w:pPr>
              <w:pStyle w:val="ConsPlusNormal"/>
              <w:jc w:val="both"/>
            </w:pPr>
            <w:r>
              <w:t>индивидуальный предприниматель</w:t>
            </w:r>
          </w:p>
        </w:tc>
        <w:tc>
          <w:tcPr>
            <w:tcW w:w="1589" w:type="dxa"/>
            <w:tcBorders>
              <w:top w:val="nil"/>
              <w:bottom w:val="single" w:sz="4" w:space="0" w:color="auto"/>
            </w:tcBorders>
          </w:tcPr>
          <w:p w:rsidR="00CC1C1B" w:rsidRDefault="00CC1C1B">
            <w:pPr>
              <w:pStyle w:val="ConsPlusNormal"/>
            </w:pPr>
          </w:p>
        </w:tc>
        <w:tc>
          <w:tcPr>
            <w:tcW w:w="375" w:type="dxa"/>
            <w:tcBorders>
              <w:top w:val="nil"/>
              <w:bottom w:val="nil"/>
            </w:tcBorders>
          </w:tcPr>
          <w:p w:rsidR="00CC1C1B" w:rsidRDefault="00CC1C1B">
            <w:pPr>
              <w:pStyle w:val="ConsPlusNormal"/>
            </w:pPr>
          </w:p>
        </w:tc>
        <w:tc>
          <w:tcPr>
            <w:tcW w:w="3061" w:type="dxa"/>
            <w:tcBorders>
              <w:top w:val="nil"/>
              <w:bottom w:val="single" w:sz="4" w:space="0" w:color="auto"/>
            </w:tcBorders>
          </w:tcPr>
          <w:p w:rsidR="00CC1C1B" w:rsidRDefault="00CC1C1B">
            <w:pPr>
              <w:pStyle w:val="ConsPlusNormal"/>
            </w:pPr>
          </w:p>
        </w:tc>
      </w:tr>
      <w:tr w:rsidR="00CC1C1B">
        <w:tblPrEx>
          <w:tblBorders>
            <w:insideV w:val="nil"/>
          </w:tblBorders>
        </w:tblPrEx>
        <w:tc>
          <w:tcPr>
            <w:tcW w:w="3978" w:type="dxa"/>
            <w:gridSpan w:val="5"/>
            <w:tcBorders>
              <w:top w:val="nil"/>
              <w:bottom w:val="nil"/>
            </w:tcBorders>
          </w:tcPr>
          <w:p w:rsidR="00CC1C1B" w:rsidRDefault="00CC1C1B">
            <w:pPr>
              <w:pStyle w:val="ConsPlusNormal"/>
            </w:pPr>
          </w:p>
        </w:tc>
        <w:tc>
          <w:tcPr>
            <w:tcW w:w="1589" w:type="dxa"/>
            <w:tcBorders>
              <w:top w:val="single" w:sz="4" w:space="0" w:color="auto"/>
              <w:bottom w:val="nil"/>
            </w:tcBorders>
          </w:tcPr>
          <w:p w:rsidR="00CC1C1B" w:rsidRDefault="00CC1C1B">
            <w:pPr>
              <w:pStyle w:val="ConsPlusNormal"/>
              <w:jc w:val="center"/>
            </w:pPr>
            <w:r>
              <w:t>(подпись)</w:t>
            </w:r>
          </w:p>
        </w:tc>
        <w:tc>
          <w:tcPr>
            <w:tcW w:w="375" w:type="dxa"/>
            <w:tcBorders>
              <w:top w:val="nil"/>
              <w:bottom w:val="nil"/>
            </w:tcBorders>
          </w:tcPr>
          <w:p w:rsidR="00CC1C1B" w:rsidRDefault="00CC1C1B">
            <w:pPr>
              <w:pStyle w:val="ConsPlusNormal"/>
            </w:pPr>
          </w:p>
        </w:tc>
        <w:tc>
          <w:tcPr>
            <w:tcW w:w="3061" w:type="dxa"/>
            <w:tcBorders>
              <w:top w:val="single" w:sz="4" w:space="0" w:color="auto"/>
              <w:bottom w:val="nil"/>
            </w:tcBorders>
          </w:tcPr>
          <w:p w:rsidR="00CC1C1B" w:rsidRDefault="00CC1C1B">
            <w:pPr>
              <w:pStyle w:val="ConsPlusNormal"/>
              <w:jc w:val="center"/>
            </w:pPr>
            <w:r>
              <w:t>(расшифровка подписи)</w:t>
            </w:r>
          </w:p>
        </w:tc>
      </w:tr>
      <w:tr w:rsidR="00CC1C1B">
        <w:tc>
          <w:tcPr>
            <w:tcW w:w="9003" w:type="dxa"/>
            <w:gridSpan w:val="8"/>
            <w:tcBorders>
              <w:top w:val="nil"/>
              <w:left w:val="nil"/>
              <w:bottom w:val="nil"/>
              <w:right w:val="nil"/>
            </w:tcBorders>
          </w:tcPr>
          <w:p w:rsidR="00CC1C1B" w:rsidRDefault="00CC1C1B">
            <w:pPr>
              <w:pStyle w:val="ConsPlusNormal"/>
            </w:pPr>
          </w:p>
        </w:tc>
      </w:tr>
      <w:tr w:rsidR="00CC1C1B">
        <w:tc>
          <w:tcPr>
            <w:tcW w:w="9003" w:type="dxa"/>
            <w:gridSpan w:val="8"/>
            <w:tcBorders>
              <w:top w:val="nil"/>
              <w:left w:val="nil"/>
              <w:bottom w:val="nil"/>
              <w:right w:val="nil"/>
            </w:tcBorders>
          </w:tcPr>
          <w:p w:rsidR="00CC1C1B" w:rsidRDefault="00CC1C1B">
            <w:pPr>
              <w:pStyle w:val="ConsPlusNormal"/>
              <w:jc w:val="both"/>
            </w:pPr>
            <w:r>
              <w:t>Контактный телефон ___________________</w:t>
            </w:r>
          </w:p>
          <w:p w:rsidR="00CC1C1B" w:rsidRDefault="00CC1C1B">
            <w:pPr>
              <w:pStyle w:val="ConsPlusNormal"/>
            </w:pPr>
          </w:p>
          <w:p w:rsidR="00CC1C1B" w:rsidRDefault="00CC1C1B">
            <w:pPr>
              <w:pStyle w:val="ConsPlusNormal"/>
              <w:jc w:val="both"/>
            </w:pPr>
            <w:r>
              <w:t>М.П. (при наличии печати)</w:t>
            </w:r>
          </w:p>
          <w:p w:rsidR="00CC1C1B" w:rsidRDefault="00CC1C1B">
            <w:pPr>
              <w:pStyle w:val="ConsPlusNormal"/>
            </w:pPr>
          </w:p>
          <w:p w:rsidR="00CC1C1B" w:rsidRDefault="00CC1C1B">
            <w:pPr>
              <w:pStyle w:val="ConsPlusNormal"/>
              <w:jc w:val="both"/>
            </w:pPr>
            <w:r>
              <w:t>"__" _____________ 20__ г.</w:t>
            </w:r>
          </w:p>
        </w:tc>
      </w:tr>
    </w:tbl>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2</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 мяса</w:t>
      </w:r>
    </w:p>
    <w:p w:rsidR="00CC1C1B" w:rsidRDefault="00CC1C1B">
      <w:pPr>
        <w:pStyle w:val="ConsPlusNormal"/>
        <w:jc w:val="right"/>
      </w:pPr>
      <w:r>
        <w:t>домашнего северного оленя,</w:t>
      </w:r>
    </w:p>
    <w:p w:rsidR="00CC1C1B" w:rsidRDefault="00CC1C1B">
      <w:pPr>
        <w:pStyle w:val="ConsPlusNormal"/>
        <w:jc w:val="right"/>
      </w:pPr>
      <w:r>
        <w:t>порядку определения объема</w:t>
      </w:r>
    </w:p>
    <w:p w:rsidR="00CC1C1B" w:rsidRDefault="00CC1C1B">
      <w:pPr>
        <w:pStyle w:val="ConsPlusNormal"/>
        <w:jc w:val="right"/>
      </w:pPr>
      <w:r>
        <w:t>указанной финансовой поддержки,</w:t>
      </w:r>
    </w:p>
    <w:p w:rsidR="00CC1C1B" w:rsidRDefault="00CC1C1B">
      <w:pPr>
        <w:pStyle w:val="ConsPlusNormal"/>
        <w:jc w:val="right"/>
      </w:pPr>
      <w:r>
        <w:t>размеру ставки субсидирования</w:t>
      </w:r>
    </w:p>
    <w:p w:rsidR="00CC1C1B" w:rsidRDefault="00CC1C1B">
      <w:pPr>
        <w:pStyle w:val="ConsPlusNormal"/>
        <w:jc w:val="right"/>
      </w:pPr>
      <w:r>
        <w:t>за единицу (килограмм) реализованной</w:t>
      </w:r>
    </w:p>
    <w:p w:rsidR="00CC1C1B" w:rsidRDefault="00CC1C1B">
      <w:pPr>
        <w:pStyle w:val="ConsPlusNormal"/>
        <w:jc w:val="right"/>
      </w:pPr>
      <w:r>
        <w:t>продукции мяса домашнего северного</w:t>
      </w:r>
    </w:p>
    <w:p w:rsidR="00CC1C1B" w:rsidRDefault="00CC1C1B">
      <w:pPr>
        <w:pStyle w:val="ConsPlusNormal"/>
        <w:jc w:val="right"/>
      </w:pPr>
      <w:r>
        <w:t>оленя 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p w:rsidR="00CC1C1B" w:rsidRDefault="00CC1C1B">
      <w:pPr>
        <w:pStyle w:val="ConsPlusNormal"/>
        <w:jc w:val="center"/>
      </w:pPr>
      <w:bookmarkStart w:id="64" w:name="P984"/>
      <w:bookmarkEnd w:id="64"/>
      <w:r>
        <w:t>Список работников-оленеводов</w:t>
      </w:r>
    </w:p>
    <w:p w:rsidR="00CC1C1B" w:rsidRDefault="00CC1C1B">
      <w:pPr>
        <w:pStyle w:val="ConsPlusNormal"/>
        <w:jc w:val="center"/>
      </w:pPr>
      <w:r>
        <w:t>___________________________________________________________</w:t>
      </w:r>
    </w:p>
    <w:p w:rsidR="00CC1C1B" w:rsidRDefault="00CC1C1B">
      <w:pPr>
        <w:pStyle w:val="ConsPlusNormal"/>
        <w:jc w:val="center"/>
      </w:pPr>
      <w:r>
        <w:t>(наименование сельскохозяйственной организации или ФИО</w:t>
      </w:r>
    </w:p>
    <w:p w:rsidR="00CC1C1B" w:rsidRDefault="00CC1C1B">
      <w:pPr>
        <w:pStyle w:val="ConsPlusNormal"/>
        <w:jc w:val="center"/>
      </w:pPr>
      <w:r>
        <w:t>индивидуального предпринимателя, осуществляющей (его)</w:t>
      </w:r>
    </w:p>
    <w:p w:rsidR="00CC1C1B" w:rsidRDefault="00CC1C1B">
      <w:pPr>
        <w:pStyle w:val="ConsPlusNormal"/>
        <w:jc w:val="center"/>
      </w:pPr>
      <w:r>
        <w:t>реализацию мяса домашнего северного оленя)</w:t>
      </w:r>
    </w:p>
    <w:p w:rsidR="00CC1C1B" w:rsidRDefault="00CC1C1B">
      <w:pPr>
        <w:pStyle w:val="ConsPlusNormal"/>
        <w:jc w:val="center"/>
      </w:pPr>
      <w:r>
        <w:t>за период с _______________________________________________</w:t>
      </w:r>
    </w:p>
    <w:p w:rsidR="00CC1C1B" w:rsidRDefault="00CC1C1B">
      <w:pPr>
        <w:pStyle w:val="ConsPlusNormal"/>
        <w:jc w:val="center"/>
      </w:pPr>
      <w:r>
        <w:t>(август предшествующего года по июль текущего года)</w:t>
      </w:r>
    </w:p>
    <w:p w:rsidR="00CC1C1B" w:rsidRDefault="00CC1C1B">
      <w:pPr>
        <w:pStyle w:val="ConsPlusNormal"/>
        <w:jc w:val="center"/>
      </w:pPr>
      <w:r>
        <w:t>(в 2023 году - за период с января 2022 года по июль</w:t>
      </w:r>
    </w:p>
    <w:p w:rsidR="00CC1C1B" w:rsidRDefault="00CC1C1B">
      <w:pPr>
        <w:pStyle w:val="ConsPlusNormal"/>
        <w:jc w:val="center"/>
      </w:pPr>
      <w:r>
        <w:t>2023 года)</w:t>
      </w:r>
    </w:p>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1757"/>
        <w:gridCol w:w="2041"/>
        <w:gridCol w:w="1999"/>
        <w:gridCol w:w="1339"/>
      </w:tblGrid>
      <w:tr w:rsidR="00CC1C1B">
        <w:tc>
          <w:tcPr>
            <w:tcW w:w="454" w:type="dxa"/>
          </w:tcPr>
          <w:p w:rsidR="00CC1C1B" w:rsidRDefault="00CC1C1B">
            <w:pPr>
              <w:pStyle w:val="ConsPlusNormal"/>
              <w:jc w:val="center"/>
            </w:pPr>
            <w:r>
              <w:t>N п/п</w:t>
            </w:r>
          </w:p>
        </w:tc>
        <w:tc>
          <w:tcPr>
            <w:tcW w:w="1474" w:type="dxa"/>
          </w:tcPr>
          <w:p w:rsidR="00CC1C1B" w:rsidRDefault="00CC1C1B">
            <w:pPr>
              <w:pStyle w:val="ConsPlusNormal"/>
              <w:jc w:val="center"/>
            </w:pPr>
            <w:r>
              <w:t xml:space="preserve">ФИО работника-оленевода </w:t>
            </w:r>
            <w:hyperlink w:anchor="P1066">
              <w:r>
                <w:rPr>
                  <w:color w:val="0000FF"/>
                </w:rPr>
                <w:t>&lt;1&gt;</w:t>
              </w:r>
            </w:hyperlink>
          </w:p>
        </w:tc>
        <w:tc>
          <w:tcPr>
            <w:tcW w:w="1757" w:type="dxa"/>
          </w:tcPr>
          <w:p w:rsidR="00CC1C1B" w:rsidRDefault="00CC1C1B">
            <w:pPr>
              <w:pStyle w:val="ConsPlusNormal"/>
              <w:jc w:val="center"/>
            </w:pPr>
            <w:r>
              <w:t xml:space="preserve">Сведения о документе, являющемся основанием трудоустройства работника-оленевода (наименование, </w:t>
            </w:r>
            <w:r>
              <w:lastRenderedPageBreak/>
              <w:t>дата, номер)</w:t>
            </w:r>
          </w:p>
        </w:tc>
        <w:tc>
          <w:tcPr>
            <w:tcW w:w="2041" w:type="dxa"/>
          </w:tcPr>
          <w:p w:rsidR="00CC1C1B" w:rsidRDefault="00CC1C1B">
            <w:pPr>
              <w:pStyle w:val="ConsPlusNormal"/>
              <w:jc w:val="center"/>
            </w:pPr>
            <w:r>
              <w:lastRenderedPageBreak/>
              <w:t xml:space="preserve">Поголовье домашних северных оленей у работника-оленевода по состоянию на 1 января ____ года, (предшествующий </w:t>
            </w:r>
            <w:r>
              <w:lastRenderedPageBreak/>
              <w:t>год), голов</w:t>
            </w:r>
          </w:p>
        </w:tc>
        <w:tc>
          <w:tcPr>
            <w:tcW w:w="1999" w:type="dxa"/>
          </w:tcPr>
          <w:p w:rsidR="00CC1C1B" w:rsidRDefault="00CC1C1B">
            <w:pPr>
              <w:pStyle w:val="ConsPlusNormal"/>
              <w:jc w:val="center"/>
            </w:pPr>
            <w:r>
              <w:lastRenderedPageBreak/>
              <w:t>Численность голов домашних северных оленей, выбракованных на убой в ____ году, (предшествующий год), голов</w:t>
            </w:r>
          </w:p>
        </w:tc>
        <w:tc>
          <w:tcPr>
            <w:tcW w:w="1339" w:type="dxa"/>
          </w:tcPr>
          <w:p w:rsidR="00CC1C1B" w:rsidRDefault="00CC1C1B">
            <w:pPr>
              <w:pStyle w:val="ConsPlusNormal"/>
              <w:jc w:val="center"/>
            </w:pPr>
            <w:r>
              <w:t xml:space="preserve">Отметка об увольнении с указанием даты увольнения </w:t>
            </w:r>
            <w:hyperlink w:anchor="P1067">
              <w:r>
                <w:rPr>
                  <w:color w:val="0000FF"/>
                </w:rPr>
                <w:t>&lt;2&gt;</w:t>
              </w:r>
            </w:hyperlink>
          </w:p>
        </w:tc>
      </w:tr>
      <w:tr w:rsidR="00CC1C1B">
        <w:tc>
          <w:tcPr>
            <w:tcW w:w="454" w:type="dxa"/>
          </w:tcPr>
          <w:p w:rsidR="00CC1C1B" w:rsidRDefault="00CC1C1B">
            <w:pPr>
              <w:pStyle w:val="ConsPlusNormal"/>
              <w:jc w:val="center"/>
            </w:pPr>
            <w:r>
              <w:lastRenderedPageBreak/>
              <w:t>1</w:t>
            </w:r>
          </w:p>
        </w:tc>
        <w:tc>
          <w:tcPr>
            <w:tcW w:w="1474" w:type="dxa"/>
          </w:tcPr>
          <w:p w:rsidR="00CC1C1B" w:rsidRDefault="00CC1C1B">
            <w:pPr>
              <w:pStyle w:val="ConsPlusNormal"/>
              <w:jc w:val="center"/>
            </w:pPr>
            <w:r>
              <w:t>2</w:t>
            </w:r>
          </w:p>
        </w:tc>
        <w:tc>
          <w:tcPr>
            <w:tcW w:w="1757" w:type="dxa"/>
          </w:tcPr>
          <w:p w:rsidR="00CC1C1B" w:rsidRDefault="00CC1C1B">
            <w:pPr>
              <w:pStyle w:val="ConsPlusNormal"/>
              <w:jc w:val="center"/>
            </w:pPr>
            <w:r>
              <w:t>3</w:t>
            </w:r>
          </w:p>
        </w:tc>
        <w:tc>
          <w:tcPr>
            <w:tcW w:w="2041" w:type="dxa"/>
          </w:tcPr>
          <w:p w:rsidR="00CC1C1B" w:rsidRDefault="00CC1C1B">
            <w:pPr>
              <w:pStyle w:val="ConsPlusNormal"/>
              <w:jc w:val="center"/>
            </w:pPr>
            <w:r>
              <w:t>4</w:t>
            </w:r>
          </w:p>
        </w:tc>
        <w:tc>
          <w:tcPr>
            <w:tcW w:w="1999" w:type="dxa"/>
          </w:tcPr>
          <w:p w:rsidR="00CC1C1B" w:rsidRDefault="00CC1C1B">
            <w:pPr>
              <w:pStyle w:val="ConsPlusNormal"/>
              <w:jc w:val="center"/>
            </w:pPr>
            <w:r>
              <w:t>5</w:t>
            </w:r>
          </w:p>
        </w:tc>
        <w:tc>
          <w:tcPr>
            <w:tcW w:w="1339" w:type="dxa"/>
          </w:tcPr>
          <w:p w:rsidR="00CC1C1B" w:rsidRDefault="00CC1C1B">
            <w:pPr>
              <w:pStyle w:val="ConsPlusNormal"/>
              <w:jc w:val="center"/>
            </w:pPr>
            <w:bookmarkStart w:id="65" w:name="P1005"/>
            <w:bookmarkEnd w:id="65"/>
            <w:r>
              <w:t>6</w:t>
            </w:r>
          </w:p>
        </w:tc>
      </w:tr>
      <w:tr w:rsidR="00CC1C1B">
        <w:tc>
          <w:tcPr>
            <w:tcW w:w="454" w:type="dxa"/>
          </w:tcPr>
          <w:p w:rsidR="00CC1C1B" w:rsidRDefault="00CC1C1B">
            <w:pPr>
              <w:pStyle w:val="ConsPlusNormal"/>
            </w:pPr>
            <w:r>
              <w:t>1</w:t>
            </w:r>
          </w:p>
        </w:tc>
        <w:tc>
          <w:tcPr>
            <w:tcW w:w="1474" w:type="dxa"/>
          </w:tcPr>
          <w:p w:rsidR="00CC1C1B" w:rsidRDefault="00CC1C1B">
            <w:pPr>
              <w:pStyle w:val="ConsPlusNormal"/>
            </w:pPr>
          </w:p>
        </w:tc>
        <w:tc>
          <w:tcPr>
            <w:tcW w:w="1757" w:type="dxa"/>
          </w:tcPr>
          <w:p w:rsidR="00CC1C1B" w:rsidRDefault="00CC1C1B">
            <w:pPr>
              <w:pStyle w:val="ConsPlusNormal"/>
            </w:pPr>
          </w:p>
        </w:tc>
        <w:tc>
          <w:tcPr>
            <w:tcW w:w="2041" w:type="dxa"/>
          </w:tcPr>
          <w:p w:rsidR="00CC1C1B" w:rsidRDefault="00CC1C1B">
            <w:pPr>
              <w:pStyle w:val="ConsPlusNormal"/>
            </w:pPr>
          </w:p>
        </w:tc>
        <w:tc>
          <w:tcPr>
            <w:tcW w:w="1999" w:type="dxa"/>
          </w:tcPr>
          <w:p w:rsidR="00CC1C1B" w:rsidRDefault="00CC1C1B">
            <w:pPr>
              <w:pStyle w:val="ConsPlusNormal"/>
            </w:pPr>
          </w:p>
        </w:tc>
        <w:tc>
          <w:tcPr>
            <w:tcW w:w="1339" w:type="dxa"/>
          </w:tcPr>
          <w:p w:rsidR="00CC1C1B" w:rsidRDefault="00CC1C1B">
            <w:pPr>
              <w:pStyle w:val="ConsPlusNormal"/>
            </w:pPr>
          </w:p>
        </w:tc>
      </w:tr>
      <w:tr w:rsidR="00CC1C1B">
        <w:tc>
          <w:tcPr>
            <w:tcW w:w="454" w:type="dxa"/>
          </w:tcPr>
          <w:p w:rsidR="00CC1C1B" w:rsidRDefault="00CC1C1B">
            <w:pPr>
              <w:pStyle w:val="ConsPlusNormal"/>
            </w:pPr>
            <w:r>
              <w:t>2</w:t>
            </w:r>
          </w:p>
        </w:tc>
        <w:tc>
          <w:tcPr>
            <w:tcW w:w="1474" w:type="dxa"/>
          </w:tcPr>
          <w:p w:rsidR="00CC1C1B" w:rsidRDefault="00CC1C1B">
            <w:pPr>
              <w:pStyle w:val="ConsPlusNormal"/>
            </w:pPr>
          </w:p>
        </w:tc>
        <w:tc>
          <w:tcPr>
            <w:tcW w:w="1757" w:type="dxa"/>
          </w:tcPr>
          <w:p w:rsidR="00CC1C1B" w:rsidRDefault="00CC1C1B">
            <w:pPr>
              <w:pStyle w:val="ConsPlusNormal"/>
            </w:pPr>
          </w:p>
        </w:tc>
        <w:tc>
          <w:tcPr>
            <w:tcW w:w="2041" w:type="dxa"/>
          </w:tcPr>
          <w:p w:rsidR="00CC1C1B" w:rsidRDefault="00CC1C1B">
            <w:pPr>
              <w:pStyle w:val="ConsPlusNormal"/>
            </w:pPr>
          </w:p>
        </w:tc>
        <w:tc>
          <w:tcPr>
            <w:tcW w:w="1999" w:type="dxa"/>
          </w:tcPr>
          <w:p w:rsidR="00CC1C1B" w:rsidRDefault="00CC1C1B">
            <w:pPr>
              <w:pStyle w:val="ConsPlusNormal"/>
            </w:pPr>
          </w:p>
        </w:tc>
        <w:tc>
          <w:tcPr>
            <w:tcW w:w="1339" w:type="dxa"/>
          </w:tcPr>
          <w:p w:rsidR="00CC1C1B" w:rsidRDefault="00CC1C1B">
            <w:pPr>
              <w:pStyle w:val="ConsPlusNormal"/>
            </w:pPr>
          </w:p>
        </w:tc>
      </w:tr>
      <w:tr w:rsidR="00CC1C1B">
        <w:tc>
          <w:tcPr>
            <w:tcW w:w="454" w:type="dxa"/>
          </w:tcPr>
          <w:p w:rsidR="00CC1C1B" w:rsidRDefault="00CC1C1B">
            <w:pPr>
              <w:pStyle w:val="ConsPlusNormal"/>
            </w:pPr>
          </w:p>
        </w:tc>
        <w:tc>
          <w:tcPr>
            <w:tcW w:w="1474" w:type="dxa"/>
          </w:tcPr>
          <w:p w:rsidR="00CC1C1B" w:rsidRDefault="00CC1C1B">
            <w:pPr>
              <w:pStyle w:val="ConsPlusNormal"/>
            </w:pPr>
          </w:p>
        </w:tc>
        <w:tc>
          <w:tcPr>
            <w:tcW w:w="1757" w:type="dxa"/>
          </w:tcPr>
          <w:p w:rsidR="00CC1C1B" w:rsidRDefault="00CC1C1B">
            <w:pPr>
              <w:pStyle w:val="ConsPlusNormal"/>
            </w:pPr>
          </w:p>
        </w:tc>
        <w:tc>
          <w:tcPr>
            <w:tcW w:w="2041" w:type="dxa"/>
          </w:tcPr>
          <w:p w:rsidR="00CC1C1B" w:rsidRDefault="00CC1C1B">
            <w:pPr>
              <w:pStyle w:val="ConsPlusNormal"/>
            </w:pPr>
          </w:p>
        </w:tc>
        <w:tc>
          <w:tcPr>
            <w:tcW w:w="1999" w:type="dxa"/>
          </w:tcPr>
          <w:p w:rsidR="00CC1C1B" w:rsidRDefault="00CC1C1B">
            <w:pPr>
              <w:pStyle w:val="ConsPlusNormal"/>
            </w:pPr>
          </w:p>
        </w:tc>
        <w:tc>
          <w:tcPr>
            <w:tcW w:w="1339" w:type="dxa"/>
          </w:tcPr>
          <w:p w:rsidR="00CC1C1B" w:rsidRDefault="00CC1C1B">
            <w:pPr>
              <w:pStyle w:val="ConsPlusNormal"/>
            </w:pPr>
          </w:p>
        </w:tc>
      </w:tr>
      <w:tr w:rsidR="00CC1C1B">
        <w:tc>
          <w:tcPr>
            <w:tcW w:w="1928" w:type="dxa"/>
            <w:gridSpan w:val="2"/>
          </w:tcPr>
          <w:p w:rsidR="00CC1C1B" w:rsidRDefault="00CC1C1B">
            <w:pPr>
              <w:pStyle w:val="ConsPlusNormal"/>
            </w:pPr>
            <w:r>
              <w:t>Итого</w:t>
            </w:r>
          </w:p>
        </w:tc>
        <w:tc>
          <w:tcPr>
            <w:tcW w:w="1757" w:type="dxa"/>
          </w:tcPr>
          <w:p w:rsidR="00CC1C1B" w:rsidRDefault="00CC1C1B">
            <w:pPr>
              <w:pStyle w:val="ConsPlusNormal"/>
              <w:jc w:val="center"/>
            </w:pPr>
            <w:r>
              <w:t>х</w:t>
            </w:r>
          </w:p>
        </w:tc>
        <w:tc>
          <w:tcPr>
            <w:tcW w:w="2041" w:type="dxa"/>
          </w:tcPr>
          <w:p w:rsidR="00CC1C1B" w:rsidRDefault="00CC1C1B">
            <w:pPr>
              <w:pStyle w:val="ConsPlusNormal"/>
            </w:pPr>
          </w:p>
        </w:tc>
        <w:tc>
          <w:tcPr>
            <w:tcW w:w="1999" w:type="dxa"/>
          </w:tcPr>
          <w:p w:rsidR="00CC1C1B" w:rsidRDefault="00CC1C1B">
            <w:pPr>
              <w:pStyle w:val="ConsPlusNormal"/>
            </w:pPr>
          </w:p>
        </w:tc>
        <w:tc>
          <w:tcPr>
            <w:tcW w:w="1339" w:type="dxa"/>
          </w:tcPr>
          <w:p w:rsidR="00CC1C1B" w:rsidRDefault="00CC1C1B">
            <w:pPr>
              <w:pStyle w:val="ConsPlusNormal"/>
              <w:jc w:val="center"/>
            </w:pPr>
            <w:r>
              <w:t>х</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1701"/>
        <w:gridCol w:w="340"/>
        <w:gridCol w:w="1474"/>
        <w:gridCol w:w="340"/>
        <w:gridCol w:w="2268"/>
      </w:tblGrid>
      <w:tr w:rsidR="00CC1C1B">
        <w:tc>
          <w:tcPr>
            <w:tcW w:w="2608" w:type="dxa"/>
            <w:tcBorders>
              <w:top w:val="nil"/>
              <w:left w:val="nil"/>
              <w:bottom w:val="nil"/>
              <w:right w:val="nil"/>
            </w:tcBorders>
          </w:tcPr>
          <w:p w:rsidR="00CC1C1B" w:rsidRDefault="00CC1C1B">
            <w:pPr>
              <w:pStyle w:val="ConsPlusNormal"/>
              <w:jc w:val="both"/>
            </w:pPr>
            <w:r>
              <w:t>Лицо, ответственное</w:t>
            </w:r>
          </w:p>
          <w:p w:rsidR="00CC1C1B" w:rsidRDefault="00CC1C1B">
            <w:pPr>
              <w:pStyle w:val="ConsPlusNormal"/>
              <w:jc w:val="both"/>
            </w:pPr>
            <w:r>
              <w:t>за составление списка:</w:t>
            </w:r>
          </w:p>
        </w:tc>
        <w:tc>
          <w:tcPr>
            <w:tcW w:w="340" w:type="dxa"/>
            <w:tcBorders>
              <w:top w:val="nil"/>
              <w:left w:val="nil"/>
              <w:bottom w:val="nil"/>
              <w:right w:val="nil"/>
            </w:tcBorders>
          </w:tcPr>
          <w:p w:rsidR="00CC1C1B" w:rsidRDefault="00CC1C1B">
            <w:pPr>
              <w:pStyle w:val="ConsPlusNormal"/>
            </w:pPr>
          </w:p>
        </w:tc>
        <w:tc>
          <w:tcPr>
            <w:tcW w:w="1701" w:type="dxa"/>
            <w:tcBorders>
              <w:top w:val="nil"/>
              <w:left w:val="nil"/>
              <w:bottom w:val="single" w:sz="4" w:space="0" w:color="auto"/>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1474" w:type="dxa"/>
            <w:tcBorders>
              <w:top w:val="nil"/>
              <w:left w:val="nil"/>
              <w:bottom w:val="single" w:sz="4" w:space="0" w:color="auto"/>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2268" w:type="dxa"/>
            <w:tcBorders>
              <w:top w:val="nil"/>
              <w:left w:val="nil"/>
              <w:bottom w:val="single" w:sz="4" w:space="0" w:color="auto"/>
              <w:right w:val="nil"/>
            </w:tcBorders>
          </w:tcPr>
          <w:p w:rsidR="00CC1C1B" w:rsidRDefault="00CC1C1B">
            <w:pPr>
              <w:pStyle w:val="ConsPlusNormal"/>
            </w:pPr>
          </w:p>
        </w:tc>
      </w:tr>
      <w:tr w:rsidR="00CC1C1B">
        <w:tc>
          <w:tcPr>
            <w:tcW w:w="2608" w:type="dxa"/>
            <w:tcBorders>
              <w:top w:val="nil"/>
              <w:left w:val="nil"/>
              <w:bottom w:val="nil"/>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1701" w:type="dxa"/>
            <w:tcBorders>
              <w:top w:val="single" w:sz="4" w:space="0" w:color="auto"/>
              <w:left w:val="nil"/>
              <w:bottom w:val="nil"/>
              <w:right w:val="nil"/>
            </w:tcBorders>
          </w:tcPr>
          <w:p w:rsidR="00CC1C1B" w:rsidRDefault="00CC1C1B">
            <w:pPr>
              <w:pStyle w:val="ConsPlusNormal"/>
              <w:jc w:val="center"/>
            </w:pPr>
            <w:r>
              <w:t>(должность)</w:t>
            </w:r>
          </w:p>
        </w:tc>
        <w:tc>
          <w:tcPr>
            <w:tcW w:w="340" w:type="dxa"/>
            <w:tcBorders>
              <w:top w:val="nil"/>
              <w:left w:val="nil"/>
              <w:bottom w:val="nil"/>
              <w:right w:val="nil"/>
            </w:tcBorders>
          </w:tcPr>
          <w:p w:rsidR="00CC1C1B" w:rsidRDefault="00CC1C1B">
            <w:pPr>
              <w:pStyle w:val="ConsPlusNormal"/>
            </w:pPr>
          </w:p>
        </w:tc>
        <w:tc>
          <w:tcPr>
            <w:tcW w:w="1474" w:type="dxa"/>
            <w:tcBorders>
              <w:top w:val="single" w:sz="4" w:space="0" w:color="auto"/>
              <w:left w:val="nil"/>
              <w:bottom w:val="nil"/>
              <w:right w:val="nil"/>
            </w:tcBorders>
          </w:tcPr>
          <w:p w:rsidR="00CC1C1B" w:rsidRDefault="00CC1C1B">
            <w:pPr>
              <w:pStyle w:val="ConsPlusNormal"/>
              <w:jc w:val="center"/>
            </w:pPr>
            <w:r>
              <w:t>(подпись)</w:t>
            </w:r>
          </w:p>
        </w:tc>
        <w:tc>
          <w:tcPr>
            <w:tcW w:w="340" w:type="dxa"/>
            <w:tcBorders>
              <w:top w:val="nil"/>
              <w:left w:val="nil"/>
              <w:bottom w:val="nil"/>
              <w:right w:val="nil"/>
            </w:tcBorders>
          </w:tcPr>
          <w:p w:rsidR="00CC1C1B" w:rsidRDefault="00CC1C1B">
            <w:pPr>
              <w:pStyle w:val="ConsPlusNormal"/>
            </w:pPr>
          </w:p>
        </w:tc>
        <w:tc>
          <w:tcPr>
            <w:tcW w:w="2268" w:type="dxa"/>
            <w:tcBorders>
              <w:top w:val="single" w:sz="4" w:space="0" w:color="auto"/>
              <w:left w:val="nil"/>
              <w:bottom w:val="nil"/>
              <w:right w:val="nil"/>
            </w:tcBorders>
          </w:tcPr>
          <w:p w:rsidR="00CC1C1B" w:rsidRDefault="00CC1C1B">
            <w:pPr>
              <w:pStyle w:val="ConsPlusNormal"/>
              <w:jc w:val="center"/>
            </w:pPr>
            <w:r>
              <w:t>(И.О. Фамилия)</w:t>
            </w:r>
          </w:p>
        </w:tc>
      </w:tr>
      <w:tr w:rsidR="00CC1C1B">
        <w:tc>
          <w:tcPr>
            <w:tcW w:w="2608" w:type="dxa"/>
            <w:tcBorders>
              <w:top w:val="nil"/>
              <w:left w:val="nil"/>
              <w:bottom w:val="nil"/>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1701" w:type="dxa"/>
            <w:tcBorders>
              <w:top w:val="nil"/>
              <w:left w:val="nil"/>
              <w:bottom w:val="nil"/>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1474" w:type="dxa"/>
            <w:tcBorders>
              <w:top w:val="nil"/>
              <w:left w:val="nil"/>
              <w:bottom w:val="nil"/>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2268" w:type="dxa"/>
            <w:tcBorders>
              <w:top w:val="nil"/>
              <w:left w:val="nil"/>
              <w:bottom w:val="nil"/>
              <w:right w:val="nil"/>
            </w:tcBorders>
          </w:tcPr>
          <w:p w:rsidR="00CC1C1B" w:rsidRDefault="00CC1C1B">
            <w:pPr>
              <w:pStyle w:val="ConsPlusNormal"/>
            </w:pPr>
          </w:p>
        </w:tc>
      </w:tr>
      <w:tr w:rsidR="00CC1C1B">
        <w:tc>
          <w:tcPr>
            <w:tcW w:w="4649" w:type="dxa"/>
            <w:gridSpan w:val="3"/>
            <w:tcBorders>
              <w:top w:val="nil"/>
              <w:left w:val="nil"/>
              <w:bottom w:val="nil"/>
              <w:right w:val="nil"/>
            </w:tcBorders>
          </w:tcPr>
          <w:p w:rsidR="00CC1C1B" w:rsidRDefault="00CC1C1B">
            <w:pPr>
              <w:pStyle w:val="ConsPlusNormal"/>
              <w:jc w:val="both"/>
            </w:pPr>
            <w:r>
              <w:t>Руководитель</w:t>
            </w:r>
          </w:p>
        </w:tc>
        <w:tc>
          <w:tcPr>
            <w:tcW w:w="340" w:type="dxa"/>
            <w:tcBorders>
              <w:top w:val="nil"/>
              <w:left w:val="nil"/>
              <w:bottom w:val="nil"/>
              <w:right w:val="nil"/>
            </w:tcBorders>
          </w:tcPr>
          <w:p w:rsidR="00CC1C1B" w:rsidRDefault="00CC1C1B">
            <w:pPr>
              <w:pStyle w:val="ConsPlusNormal"/>
            </w:pPr>
          </w:p>
        </w:tc>
        <w:tc>
          <w:tcPr>
            <w:tcW w:w="1474" w:type="dxa"/>
            <w:tcBorders>
              <w:top w:val="nil"/>
              <w:left w:val="nil"/>
              <w:bottom w:val="single" w:sz="4" w:space="0" w:color="auto"/>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2268" w:type="dxa"/>
            <w:tcBorders>
              <w:top w:val="nil"/>
              <w:left w:val="nil"/>
              <w:bottom w:val="single" w:sz="4" w:space="0" w:color="auto"/>
              <w:right w:val="nil"/>
            </w:tcBorders>
          </w:tcPr>
          <w:p w:rsidR="00CC1C1B" w:rsidRDefault="00CC1C1B">
            <w:pPr>
              <w:pStyle w:val="ConsPlusNormal"/>
            </w:pPr>
          </w:p>
        </w:tc>
      </w:tr>
      <w:tr w:rsidR="00CC1C1B">
        <w:tc>
          <w:tcPr>
            <w:tcW w:w="4649" w:type="dxa"/>
            <w:gridSpan w:val="3"/>
            <w:tcBorders>
              <w:top w:val="nil"/>
              <w:left w:val="nil"/>
              <w:bottom w:val="nil"/>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1474" w:type="dxa"/>
            <w:tcBorders>
              <w:top w:val="single" w:sz="4" w:space="0" w:color="auto"/>
              <w:left w:val="nil"/>
              <w:bottom w:val="nil"/>
              <w:right w:val="nil"/>
            </w:tcBorders>
          </w:tcPr>
          <w:p w:rsidR="00CC1C1B" w:rsidRDefault="00CC1C1B">
            <w:pPr>
              <w:pStyle w:val="ConsPlusNormal"/>
              <w:jc w:val="center"/>
            </w:pPr>
            <w:r>
              <w:t>(подпись)</w:t>
            </w:r>
          </w:p>
        </w:tc>
        <w:tc>
          <w:tcPr>
            <w:tcW w:w="340" w:type="dxa"/>
            <w:tcBorders>
              <w:top w:val="nil"/>
              <w:left w:val="nil"/>
              <w:bottom w:val="nil"/>
              <w:right w:val="nil"/>
            </w:tcBorders>
          </w:tcPr>
          <w:p w:rsidR="00CC1C1B" w:rsidRDefault="00CC1C1B">
            <w:pPr>
              <w:pStyle w:val="ConsPlusNormal"/>
            </w:pPr>
          </w:p>
        </w:tc>
        <w:tc>
          <w:tcPr>
            <w:tcW w:w="2268" w:type="dxa"/>
            <w:tcBorders>
              <w:top w:val="single" w:sz="4" w:space="0" w:color="auto"/>
              <w:left w:val="nil"/>
              <w:bottom w:val="nil"/>
              <w:right w:val="nil"/>
            </w:tcBorders>
          </w:tcPr>
          <w:p w:rsidR="00CC1C1B" w:rsidRDefault="00CC1C1B">
            <w:pPr>
              <w:pStyle w:val="ConsPlusNormal"/>
              <w:jc w:val="center"/>
            </w:pPr>
            <w:r>
              <w:t>(И.О. Фамилия)</w:t>
            </w:r>
          </w:p>
        </w:tc>
      </w:tr>
      <w:tr w:rsidR="00CC1C1B">
        <w:tc>
          <w:tcPr>
            <w:tcW w:w="9071" w:type="dxa"/>
            <w:gridSpan w:val="7"/>
            <w:tcBorders>
              <w:top w:val="nil"/>
              <w:left w:val="nil"/>
              <w:bottom w:val="nil"/>
              <w:right w:val="nil"/>
            </w:tcBorders>
          </w:tcPr>
          <w:p w:rsidR="00CC1C1B" w:rsidRDefault="00CC1C1B">
            <w:pPr>
              <w:pStyle w:val="ConsPlusNormal"/>
            </w:pPr>
          </w:p>
        </w:tc>
      </w:tr>
      <w:tr w:rsidR="00CC1C1B">
        <w:tc>
          <w:tcPr>
            <w:tcW w:w="9071" w:type="dxa"/>
            <w:gridSpan w:val="7"/>
            <w:tcBorders>
              <w:top w:val="nil"/>
              <w:left w:val="nil"/>
              <w:bottom w:val="nil"/>
              <w:right w:val="nil"/>
            </w:tcBorders>
          </w:tcPr>
          <w:p w:rsidR="00CC1C1B" w:rsidRDefault="00CC1C1B">
            <w:pPr>
              <w:pStyle w:val="ConsPlusNormal"/>
              <w:jc w:val="both"/>
            </w:pPr>
            <w:r>
              <w:t>М.П. (при наличии печати)</w:t>
            </w:r>
          </w:p>
        </w:tc>
      </w:tr>
    </w:tbl>
    <w:p w:rsidR="00CC1C1B" w:rsidRDefault="00CC1C1B">
      <w:pPr>
        <w:pStyle w:val="ConsPlusNormal"/>
        <w:jc w:val="both"/>
      </w:pPr>
    </w:p>
    <w:p w:rsidR="00CC1C1B" w:rsidRDefault="00CC1C1B">
      <w:pPr>
        <w:pStyle w:val="ConsPlusNormal"/>
        <w:ind w:firstLine="540"/>
        <w:jc w:val="both"/>
      </w:pPr>
      <w:r>
        <w:t>--------------------------------</w:t>
      </w:r>
    </w:p>
    <w:p w:rsidR="00CC1C1B" w:rsidRDefault="00CC1C1B">
      <w:pPr>
        <w:pStyle w:val="ConsPlusNormal"/>
        <w:spacing w:before="220"/>
        <w:ind w:firstLine="540"/>
        <w:jc w:val="both"/>
      </w:pPr>
      <w:bookmarkStart w:id="66" w:name="P1066"/>
      <w:bookmarkEnd w:id="66"/>
      <w:r>
        <w:t>&lt;1&gt; К списку работников-оленеводов прикладываются копии согласий на обработку персональных данных указанных в списке работников-оленеводов.</w:t>
      </w:r>
    </w:p>
    <w:p w:rsidR="00CC1C1B" w:rsidRDefault="00CC1C1B">
      <w:pPr>
        <w:pStyle w:val="ConsPlusNormal"/>
        <w:spacing w:before="220"/>
        <w:ind w:firstLine="540"/>
        <w:jc w:val="both"/>
      </w:pPr>
      <w:bookmarkStart w:id="67" w:name="P1067"/>
      <w:bookmarkEnd w:id="67"/>
      <w:r>
        <w:t xml:space="preserve">&lt;2&gt; </w:t>
      </w:r>
      <w:hyperlink w:anchor="P1005">
        <w:r>
          <w:rPr>
            <w:color w:val="0000FF"/>
          </w:rPr>
          <w:t>Графа 6</w:t>
        </w:r>
      </w:hyperlink>
      <w:r>
        <w:t xml:space="preserve"> заполняется в случае, если в предшествующем году (в 2023 году - за период с января 2022 года по июль 2023 года) работник-оленевод был уволен.</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3</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 мяса</w:t>
      </w:r>
    </w:p>
    <w:p w:rsidR="00CC1C1B" w:rsidRDefault="00CC1C1B">
      <w:pPr>
        <w:pStyle w:val="ConsPlusNormal"/>
        <w:jc w:val="right"/>
      </w:pPr>
      <w:r>
        <w:t>домашнего северного оленя,</w:t>
      </w:r>
    </w:p>
    <w:p w:rsidR="00CC1C1B" w:rsidRDefault="00CC1C1B">
      <w:pPr>
        <w:pStyle w:val="ConsPlusNormal"/>
        <w:jc w:val="right"/>
      </w:pPr>
      <w:r>
        <w:t>порядку определения объема</w:t>
      </w:r>
    </w:p>
    <w:p w:rsidR="00CC1C1B" w:rsidRDefault="00CC1C1B">
      <w:pPr>
        <w:pStyle w:val="ConsPlusNormal"/>
        <w:jc w:val="right"/>
      </w:pPr>
      <w:r>
        <w:t>указанной финансовой поддержки,</w:t>
      </w:r>
    </w:p>
    <w:p w:rsidR="00CC1C1B" w:rsidRDefault="00CC1C1B">
      <w:pPr>
        <w:pStyle w:val="ConsPlusNormal"/>
        <w:jc w:val="right"/>
      </w:pPr>
      <w:r>
        <w:t>размеру ставки субсидирования</w:t>
      </w:r>
    </w:p>
    <w:p w:rsidR="00CC1C1B" w:rsidRDefault="00CC1C1B">
      <w:pPr>
        <w:pStyle w:val="ConsPlusNormal"/>
        <w:jc w:val="right"/>
      </w:pPr>
      <w:r>
        <w:t>за единицу (килограмм) реализованной</w:t>
      </w:r>
    </w:p>
    <w:p w:rsidR="00CC1C1B" w:rsidRDefault="00CC1C1B">
      <w:pPr>
        <w:pStyle w:val="ConsPlusNormal"/>
        <w:jc w:val="right"/>
      </w:pPr>
      <w:r>
        <w:t>продукции мяса домашнего северного</w:t>
      </w:r>
    </w:p>
    <w:p w:rsidR="00CC1C1B" w:rsidRDefault="00CC1C1B">
      <w:pPr>
        <w:pStyle w:val="ConsPlusNormal"/>
        <w:jc w:val="right"/>
      </w:pPr>
      <w:r>
        <w:t>оленя 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5102"/>
      </w:tblGrid>
      <w:tr w:rsidR="00CC1C1B">
        <w:tc>
          <w:tcPr>
            <w:tcW w:w="3912" w:type="dxa"/>
            <w:tcBorders>
              <w:top w:val="nil"/>
              <w:left w:val="nil"/>
              <w:bottom w:val="nil"/>
              <w:right w:val="nil"/>
            </w:tcBorders>
          </w:tcPr>
          <w:p w:rsidR="00CC1C1B" w:rsidRDefault="00CC1C1B">
            <w:pPr>
              <w:pStyle w:val="ConsPlusNormal"/>
            </w:pPr>
          </w:p>
        </w:tc>
        <w:tc>
          <w:tcPr>
            <w:tcW w:w="5102" w:type="dxa"/>
            <w:tcBorders>
              <w:top w:val="nil"/>
              <w:left w:val="nil"/>
              <w:bottom w:val="nil"/>
              <w:right w:val="nil"/>
            </w:tcBorders>
          </w:tcPr>
          <w:p w:rsidR="00CC1C1B" w:rsidRDefault="00CC1C1B">
            <w:pPr>
              <w:pStyle w:val="ConsPlusNormal"/>
              <w:jc w:val="both"/>
            </w:pPr>
            <w:r>
              <w:t>УТВЕРЖДАЮ</w:t>
            </w:r>
          </w:p>
          <w:p w:rsidR="00CC1C1B" w:rsidRDefault="00CC1C1B">
            <w:pPr>
              <w:pStyle w:val="ConsPlusNormal"/>
              <w:jc w:val="both"/>
            </w:pPr>
            <w:r>
              <w:t>руководитель исполнительно-распорядительного органа</w:t>
            </w:r>
          </w:p>
          <w:p w:rsidR="00CC1C1B" w:rsidRDefault="00CC1C1B">
            <w:pPr>
              <w:pStyle w:val="ConsPlusNormal"/>
              <w:jc w:val="both"/>
            </w:pPr>
            <w:r>
              <w:t>местного самоуправления Таймырского</w:t>
            </w:r>
          </w:p>
          <w:p w:rsidR="00CC1C1B" w:rsidRDefault="00CC1C1B">
            <w:pPr>
              <w:pStyle w:val="ConsPlusNormal"/>
              <w:jc w:val="both"/>
            </w:pPr>
            <w:r>
              <w:t>Долгано-Ненецкого муниципального района</w:t>
            </w:r>
          </w:p>
          <w:p w:rsidR="00CC1C1B" w:rsidRDefault="00CC1C1B">
            <w:pPr>
              <w:pStyle w:val="ConsPlusNormal"/>
              <w:jc w:val="both"/>
            </w:pPr>
            <w:r>
              <w:t>_______________ И.О. Фамилия</w:t>
            </w:r>
          </w:p>
          <w:p w:rsidR="00CC1C1B" w:rsidRDefault="00CC1C1B">
            <w:pPr>
              <w:pStyle w:val="ConsPlusNormal"/>
              <w:ind w:firstLine="283"/>
              <w:jc w:val="both"/>
            </w:pPr>
            <w:r>
              <w:t>(подпись)</w:t>
            </w:r>
          </w:p>
          <w:p w:rsidR="00CC1C1B" w:rsidRDefault="00CC1C1B">
            <w:pPr>
              <w:pStyle w:val="ConsPlusNormal"/>
              <w:jc w:val="both"/>
            </w:pPr>
            <w:r>
              <w:t>"__" ______________ 20__ год</w:t>
            </w:r>
          </w:p>
        </w:tc>
      </w:tr>
      <w:tr w:rsidR="00CC1C1B">
        <w:tc>
          <w:tcPr>
            <w:tcW w:w="9014" w:type="dxa"/>
            <w:gridSpan w:val="2"/>
            <w:tcBorders>
              <w:top w:val="nil"/>
              <w:left w:val="nil"/>
              <w:bottom w:val="nil"/>
              <w:right w:val="nil"/>
            </w:tcBorders>
          </w:tcPr>
          <w:p w:rsidR="00CC1C1B" w:rsidRDefault="00CC1C1B">
            <w:pPr>
              <w:pStyle w:val="ConsPlusNormal"/>
            </w:pPr>
          </w:p>
        </w:tc>
      </w:tr>
      <w:tr w:rsidR="00CC1C1B">
        <w:tc>
          <w:tcPr>
            <w:tcW w:w="9014" w:type="dxa"/>
            <w:gridSpan w:val="2"/>
            <w:tcBorders>
              <w:top w:val="nil"/>
              <w:left w:val="nil"/>
              <w:bottom w:val="nil"/>
              <w:right w:val="nil"/>
            </w:tcBorders>
          </w:tcPr>
          <w:p w:rsidR="00CC1C1B" w:rsidRDefault="00CC1C1B">
            <w:pPr>
              <w:pStyle w:val="ConsPlusNormal"/>
              <w:jc w:val="center"/>
            </w:pPr>
            <w:bookmarkStart w:id="68" w:name="P1097"/>
            <w:bookmarkEnd w:id="68"/>
            <w:r>
              <w:t>Справка-расчет суммы финансовой поддержки в виде субсидии</w:t>
            </w:r>
          </w:p>
          <w:p w:rsidR="00CC1C1B" w:rsidRDefault="00CC1C1B">
            <w:pPr>
              <w:pStyle w:val="ConsPlusNormal"/>
              <w:jc w:val="center"/>
            </w:pPr>
            <w:r>
              <w:t>на возмещение части затрат, связанных с реализацией мяса</w:t>
            </w:r>
          </w:p>
          <w:p w:rsidR="00CC1C1B" w:rsidRDefault="00CC1C1B">
            <w:pPr>
              <w:pStyle w:val="ConsPlusNormal"/>
              <w:jc w:val="center"/>
            </w:pPr>
            <w:r>
              <w:t>домашнего северного оленя, за период</w:t>
            </w:r>
          </w:p>
          <w:p w:rsidR="00CC1C1B" w:rsidRDefault="00CC1C1B">
            <w:pPr>
              <w:pStyle w:val="ConsPlusNormal"/>
              <w:jc w:val="center"/>
            </w:pPr>
            <w:r>
              <w:t>______________________________________________________</w:t>
            </w:r>
          </w:p>
          <w:p w:rsidR="00CC1C1B" w:rsidRDefault="00CC1C1B">
            <w:pPr>
              <w:pStyle w:val="ConsPlusNormal"/>
              <w:jc w:val="center"/>
            </w:pPr>
            <w:r>
              <w:t>(с августа предыдущего года по июль текущего года)</w:t>
            </w:r>
          </w:p>
          <w:p w:rsidR="00CC1C1B" w:rsidRDefault="00CC1C1B">
            <w:pPr>
              <w:pStyle w:val="ConsPlusNormal"/>
              <w:jc w:val="center"/>
            </w:pPr>
            <w:r>
              <w:t>(в 2023 году - за период с января 2022 года по июль 2023 года)</w:t>
            </w:r>
          </w:p>
          <w:p w:rsidR="00CC1C1B" w:rsidRDefault="00CC1C1B">
            <w:pPr>
              <w:pStyle w:val="ConsPlusNormal"/>
              <w:jc w:val="center"/>
            </w:pPr>
            <w:r>
              <w:t>__________________________________________________________</w:t>
            </w:r>
          </w:p>
          <w:p w:rsidR="00CC1C1B" w:rsidRDefault="00CC1C1B">
            <w:pPr>
              <w:pStyle w:val="ConsPlusNormal"/>
              <w:jc w:val="center"/>
            </w:pPr>
            <w:r>
              <w:t>(наименование сельскохозяйственной организации или ФИО</w:t>
            </w:r>
          </w:p>
          <w:p w:rsidR="00CC1C1B" w:rsidRDefault="00CC1C1B">
            <w:pPr>
              <w:pStyle w:val="ConsPlusNormal"/>
              <w:jc w:val="center"/>
            </w:pPr>
            <w:r>
              <w:t>индивидуального предпринимателя, осуществляющей (его)</w:t>
            </w:r>
          </w:p>
          <w:p w:rsidR="00CC1C1B" w:rsidRDefault="00CC1C1B">
            <w:pPr>
              <w:pStyle w:val="ConsPlusNormal"/>
              <w:jc w:val="center"/>
            </w:pPr>
            <w:r>
              <w:t>реализацию мяса домашнего северного оленя)</w:t>
            </w:r>
          </w:p>
        </w:tc>
      </w:tr>
    </w:tbl>
    <w:p w:rsidR="00CC1C1B" w:rsidRDefault="00CC1C1B">
      <w:pPr>
        <w:pStyle w:val="ConsPlusNormal"/>
        <w:jc w:val="both"/>
      </w:pPr>
    </w:p>
    <w:p w:rsidR="00CC1C1B" w:rsidRDefault="00CC1C1B">
      <w:pPr>
        <w:pStyle w:val="ConsPlusNormal"/>
        <w:sectPr w:rsidR="00CC1C1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999"/>
        <w:gridCol w:w="1669"/>
        <w:gridCol w:w="1669"/>
        <w:gridCol w:w="1849"/>
        <w:gridCol w:w="1714"/>
        <w:gridCol w:w="1369"/>
      </w:tblGrid>
      <w:tr w:rsidR="00CC1C1B">
        <w:tc>
          <w:tcPr>
            <w:tcW w:w="454" w:type="dxa"/>
          </w:tcPr>
          <w:p w:rsidR="00CC1C1B" w:rsidRDefault="00CC1C1B">
            <w:pPr>
              <w:pStyle w:val="ConsPlusNormal"/>
              <w:jc w:val="center"/>
            </w:pPr>
            <w:r>
              <w:lastRenderedPageBreak/>
              <w:t>N п/п</w:t>
            </w:r>
          </w:p>
        </w:tc>
        <w:tc>
          <w:tcPr>
            <w:tcW w:w="1639" w:type="dxa"/>
          </w:tcPr>
          <w:p w:rsidR="00CC1C1B" w:rsidRDefault="00CC1C1B">
            <w:pPr>
              <w:pStyle w:val="ConsPlusNormal"/>
              <w:jc w:val="center"/>
            </w:pPr>
            <w:r>
              <w:t>Наименование потребителя продукции мяса домашнего северного оленя</w:t>
            </w:r>
          </w:p>
        </w:tc>
        <w:tc>
          <w:tcPr>
            <w:tcW w:w="1999" w:type="dxa"/>
          </w:tcPr>
          <w:p w:rsidR="00CC1C1B" w:rsidRDefault="00CC1C1B">
            <w:pPr>
              <w:pStyle w:val="ConsPlusNormal"/>
              <w:jc w:val="center"/>
            </w:pPr>
            <w:r>
              <w:t>Номер и дата документа, подтверждающего реализацию продукции мяса домашнего северного оленя</w:t>
            </w:r>
          </w:p>
        </w:tc>
        <w:tc>
          <w:tcPr>
            <w:tcW w:w="1669" w:type="dxa"/>
          </w:tcPr>
          <w:p w:rsidR="00CC1C1B" w:rsidRDefault="00CC1C1B">
            <w:pPr>
              <w:pStyle w:val="ConsPlusNormal"/>
              <w:jc w:val="center"/>
            </w:pPr>
            <w:r>
              <w:t>Наименование реализованной продукции мяса домашнего северного оленя</w:t>
            </w:r>
          </w:p>
        </w:tc>
        <w:tc>
          <w:tcPr>
            <w:tcW w:w="1669" w:type="dxa"/>
          </w:tcPr>
          <w:p w:rsidR="00CC1C1B" w:rsidRDefault="00CC1C1B">
            <w:pPr>
              <w:pStyle w:val="ConsPlusNormal"/>
              <w:jc w:val="center"/>
            </w:pPr>
            <w:r>
              <w:t>Количество реализованной продукции мяса домашнего северного оленя, кг</w:t>
            </w:r>
          </w:p>
        </w:tc>
        <w:tc>
          <w:tcPr>
            <w:tcW w:w="1849" w:type="dxa"/>
          </w:tcPr>
          <w:p w:rsidR="00CC1C1B" w:rsidRDefault="00CC1C1B">
            <w:pPr>
              <w:pStyle w:val="ConsPlusNormal"/>
              <w:jc w:val="center"/>
            </w:pPr>
            <w:r>
              <w:t xml:space="preserve">Ставка субсидирования, руб./кг </w:t>
            </w:r>
            <w:hyperlink w:anchor="P1192">
              <w:r>
                <w:rPr>
                  <w:color w:val="0000FF"/>
                </w:rPr>
                <w:t>&lt;1&gt;</w:t>
              </w:r>
            </w:hyperlink>
          </w:p>
        </w:tc>
        <w:tc>
          <w:tcPr>
            <w:tcW w:w="1714" w:type="dxa"/>
          </w:tcPr>
          <w:p w:rsidR="00CC1C1B" w:rsidRDefault="00CC1C1B">
            <w:pPr>
              <w:pStyle w:val="ConsPlusNormal"/>
              <w:jc w:val="center"/>
            </w:pPr>
            <w:r>
              <w:t xml:space="preserve">Сумма произведенных затрат, связанных с реализацией мяса домашнего северного оленя </w:t>
            </w:r>
            <w:hyperlink w:anchor="P1193">
              <w:r>
                <w:rPr>
                  <w:color w:val="0000FF"/>
                </w:rPr>
                <w:t>&lt;2&gt;</w:t>
              </w:r>
            </w:hyperlink>
          </w:p>
        </w:tc>
        <w:tc>
          <w:tcPr>
            <w:tcW w:w="1369" w:type="dxa"/>
          </w:tcPr>
          <w:p w:rsidR="00CC1C1B" w:rsidRDefault="00CC1C1B">
            <w:pPr>
              <w:pStyle w:val="ConsPlusNormal"/>
              <w:jc w:val="center"/>
            </w:pPr>
            <w:r>
              <w:t>Сумма финансовой поддержки, руб. ((</w:t>
            </w:r>
            <w:hyperlink w:anchor="P1120">
              <w:r>
                <w:rPr>
                  <w:color w:val="0000FF"/>
                </w:rPr>
                <w:t>гр. 5</w:t>
              </w:r>
            </w:hyperlink>
            <w:r>
              <w:t xml:space="preserve"> x </w:t>
            </w:r>
            <w:hyperlink w:anchor="P1121">
              <w:r>
                <w:rPr>
                  <w:color w:val="0000FF"/>
                </w:rPr>
                <w:t>гр. 6</w:t>
              </w:r>
            </w:hyperlink>
            <w:r>
              <w:t xml:space="preserve">), но не более </w:t>
            </w:r>
            <w:hyperlink w:anchor="P1122">
              <w:r>
                <w:rPr>
                  <w:color w:val="0000FF"/>
                </w:rPr>
                <w:t>гр. 7</w:t>
              </w:r>
            </w:hyperlink>
            <w:r>
              <w:t xml:space="preserve">) </w:t>
            </w:r>
            <w:hyperlink w:anchor="P1194">
              <w:r>
                <w:rPr>
                  <w:color w:val="0000FF"/>
                </w:rPr>
                <w:t>&lt;3&gt;</w:t>
              </w:r>
            </w:hyperlink>
          </w:p>
        </w:tc>
      </w:tr>
      <w:tr w:rsidR="00CC1C1B">
        <w:tc>
          <w:tcPr>
            <w:tcW w:w="454" w:type="dxa"/>
          </w:tcPr>
          <w:p w:rsidR="00CC1C1B" w:rsidRDefault="00CC1C1B">
            <w:pPr>
              <w:pStyle w:val="ConsPlusNormal"/>
              <w:jc w:val="center"/>
            </w:pPr>
            <w:r>
              <w:t>1</w:t>
            </w:r>
          </w:p>
        </w:tc>
        <w:tc>
          <w:tcPr>
            <w:tcW w:w="1639" w:type="dxa"/>
          </w:tcPr>
          <w:p w:rsidR="00CC1C1B" w:rsidRDefault="00CC1C1B">
            <w:pPr>
              <w:pStyle w:val="ConsPlusNormal"/>
              <w:jc w:val="center"/>
            </w:pPr>
            <w:r>
              <w:t>2</w:t>
            </w:r>
          </w:p>
        </w:tc>
        <w:tc>
          <w:tcPr>
            <w:tcW w:w="1999" w:type="dxa"/>
          </w:tcPr>
          <w:p w:rsidR="00CC1C1B" w:rsidRDefault="00CC1C1B">
            <w:pPr>
              <w:pStyle w:val="ConsPlusNormal"/>
              <w:jc w:val="center"/>
            </w:pPr>
            <w:r>
              <w:t>3</w:t>
            </w:r>
          </w:p>
        </w:tc>
        <w:tc>
          <w:tcPr>
            <w:tcW w:w="1669" w:type="dxa"/>
          </w:tcPr>
          <w:p w:rsidR="00CC1C1B" w:rsidRDefault="00CC1C1B">
            <w:pPr>
              <w:pStyle w:val="ConsPlusNormal"/>
              <w:jc w:val="center"/>
            </w:pPr>
            <w:r>
              <w:t>4</w:t>
            </w:r>
          </w:p>
        </w:tc>
        <w:tc>
          <w:tcPr>
            <w:tcW w:w="1669" w:type="dxa"/>
          </w:tcPr>
          <w:p w:rsidR="00CC1C1B" w:rsidRDefault="00CC1C1B">
            <w:pPr>
              <w:pStyle w:val="ConsPlusNormal"/>
              <w:jc w:val="center"/>
            </w:pPr>
            <w:bookmarkStart w:id="69" w:name="P1120"/>
            <w:bookmarkEnd w:id="69"/>
            <w:r>
              <w:t>5</w:t>
            </w:r>
          </w:p>
        </w:tc>
        <w:tc>
          <w:tcPr>
            <w:tcW w:w="1849" w:type="dxa"/>
          </w:tcPr>
          <w:p w:rsidR="00CC1C1B" w:rsidRDefault="00CC1C1B">
            <w:pPr>
              <w:pStyle w:val="ConsPlusNormal"/>
              <w:jc w:val="center"/>
            </w:pPr>
            <w:bookmarkStart w:id="70" w:name="P1121"/>
            <w:bookmarkEnd w:id="70"/>
            <w:r>
              <w:t>6</w:t>
            </w:r>
          </w:p>
        </w:tc>
        <w:tc>
          <w:tcPr>
            <w:tcW w:w="1714" w:type="dxa"/>
          </w:tcPr>
          <w:p w:rsidR="00CC1C1B" w:rsidRDefault="00CC1C1B">
            <w:pPr>
              <w:pStyle w:val="ConsPlusNormal"/>
              <w:jc w:val="center"/>
            </w:pPr>
            <w:bookmarkStart w:id="71" w:name="P1122"/>
            <w:bookmarkEnd w:id="71"/>
            <w:r>
              <w:t>7</w:t>
            </w:r>
          </w:p>
        </w:tc>
        <w:tc>
          <w:tcPr>
            <w:tcW w:w="1369" w:type="dxa"/>
          </w:tcPr>
          <w:p w:rsidR="00CC1C1B" w:rsidRDefault="00CC1C1B">
            <w:pPr>
              <w:pStyle w:val="ConsPlusNormal"/>
              <w:jc w:val="center"/>
            </w:pPr>
            <w:r>
              <w:t>8</w:t>
            </w:r>
          </w:p>
        </w:tc>
      </w:tr>
      <w:tr w:rsidR="00CC1C1B">
        <w:tc>
          <w:tcPr>
            <w:tcW w:w="454" w:type="dxa"/>
          </w:tcPr>
          <w:p w:rsidR="00CC1C1B" w:rsidRDefault="00CC1C1B">
            <w:pPr>
              <w:pStyle w:val="ConsPlusNormal"/>
            </w:pPr>
            <w:r>
              <w:t>1</w:t>
            </w: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2</w:t>
            </w: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3</w:t>
            </w: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r>
              <w:t>4</w:t>
            </w: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454" w:type="dxa"/>
          </w:tcPr>
          <w:p w:rsidR="00CC1C1B" w:rsidRDefault="00CC1C1B">
            <w:pPr>
              <w:pStyle w:val="ConsPlusNormal"/>
            </w:pPr>
          </w:p>
        </w:tc>
        <w:tc>
          <w:tcPr>
            <w:tcW w:w="1639" w:type="dxa"/>
          </w:tcPr>
          <w:p w:rsidR="00CC1C1B" w:rsidRDefault="00CC1C1B">
            <w:pPr>
              <w:pStyle w:val="ConsPlusNormal"/>
            </w:pPr>
          </w:p>
        </w:tc>
        <w:tc>
          <w:tcPr>
            <w:tcW w:w="1999"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369" w:type="dxa"/>
          </w:tcPr>
          <w:p w:rsidR="00CC1C1B" w:rsidRDefault="00CC1C1B">
            <w:pPr>
              <w:pStyle w:val="ConsPlusNormal"/>
            </w:pPr>
          </w:p>
        </w:tc>
      </w:tr>
      <w:tr w:rsidR="00CC1C1B">
        <w:tc>
          <w:tcPr>
            <w:tcW w:w="2093" w:type="dxa"/>
            <w:gridSpan w:val="2"/>
          </w:tcPr>
          <w:p w:rsidR="00CC1C1B" w:rsidRDefault="00CC1C1B">
            <w:pPr>
              <w:pStyle w:val="ConsPlusNormal"/>
            </w:pPr>
            <w:r>
              <w:t>Итого</w:t>
            </w:r>
          </w:p>
        </w:tc>
        <w:tc>
          <w:tcPr>
            <w:tcW w:w="1999" w:type="dxa"/>
          </w:tcPr>
          <w:p w:rsidR="00CC1C1B" w:rsidRDefault="00CC1C1B">
            <w:pPr>
              <w:pStyle w:val="ConsPlusNormal"/>
              <w:jc w:val="center"/>
            </w:pPr>
            <w:r>
              <w:t>х</w:t>
            </w:r>
          </w:p>
        </w:tc>
        <w:tc>
          <w:tcPr>
            <w:tcW w:w="1669" w:type="dxa"/>
          </w:tcPr>
          <w:p w:rsidR="00CC1C1B" w:rsidRDefault="00CC1C1B">
            <w:pPr>
              <w:pStyle w:val="ConsPlusNormal"/>
              <w:jc w:val="center"/>
            </w:pPr>
            <w:r>
              <w:t>х</w:t>
            </w:r>
          </w:p>
        </w:tc>
        <w:tc>
          <w:tcPr>
            <w:tcW w:w="1669" w:type="dxa"/>
          </w:tcPr>
          <w:p w:rsidR="00CC1C1B" w:rsidRDefault="00CC1C1B">
            <w:pPr>
              <w:pStyle w:val="ConsPlusNormal"/>
            </w:pPr>
          </w:p>
        </w:tc>
        <w:tc>
          <w:tcPr>
            <w:tcW w:w="1849" w:type="dxa"/>
          </w:tcPr>
          <w:p w:rsidR="00CC1C1B" w:rsidRDefault="00CC1C1B">
            <w:pPr>
              <w:pStyle w:val="ConsPlusNormal"/>
              <w:jc w:val="center"/>
            </w:pPr>
            <w:r>
              <w:t>х</w:t>
            </w:r>
          </w:p>
        </w:tc>
        <w:tc>
          <w:tcPr>
            <w:tcW w:w="1714" w:type="dxa"/>
          </w:tcPr>
          <w:p w:rsidR="00CC1C1B" w:rsidRDefault="00CC1C1B">
            <w:pPr>
              <w:pStyle w:val="ConsPlusNormal"/>
            </w:pPr>
          </w:p>
        </w:tc>
        <w:tc>
          <w:tcPr>
            <w:tcW w:w="1369" w:type="dxa"/>
          </w:tcPr>
          <w:p w:rsidR="00CC1C1B" w:rsidRDefault="00CC1C1B">
            <w:pPr>
              <w:pStyle w:val="ConsPlusNormal"/>
            </w:pPr>
          </w:p>
        </w:tc>
      </w:tr>
    </w:tbl>
    <w:p w:rsidR="00CC1C1B" w:rsidRDefault="00CC1C1B">
      <w:pPr>
        <w:pStyle w:val="ConsPlusNormal"/>
        <w:sectPr w:rsidR="00CC1C1B">
          <w:pgSz w:w="16838" w:h="11905" w:orient="landscape"/>
          <w:pgMar w:top="1701" w:right="1134" w:bottom="850" w:left="1134" w:header="0" w:footer="0" w:gutter="0"/>
          <w:cols w:space="720"/>
          <w:titlePg/>
        </w:sectPr>
      </w:pPr>
    </w:p>
    <w:p w:rsidR="00CC1C1B" w:rsidRDefault="00CC1C1B">
      <w:pPr>
        <w:pStyle w:val="ConsPlusNormal"/>
        <w:jc w:val="both"/>
      </w:pPr>
    </w:p>
    <w:p w:rsidR="00CC1C1B" w:rsidRDefault="00CC1C1B">
      <w:pPr>
        <w:pStyle w:val="ConsPlusNormal"/>
        <w:jc w:val="both"/>
      </w:pPr>
      <w:r>
        <w:t>ФИО, подпись должностного лица, сформировавшего справку-расчет</w:t>
      </w:r>
    </w:p>
    <w:p w:rsidR="00CC1C1B" w:rsidRDefault="00CC1C1B">
      <w:pPr>
        <w:pStyle w:val="ConsPlusNormal"/>
        <w:jc w:val="both"/>
      </w:pPr>
    </w:p>
    <w:p w:rsidR="00CC1C1B" w:rsidRDefault="00CC1C1B">
      <w:pPr>
        <w:pStyle w:val="ConsPlusNormal"/>
        <w:jc w:val="both"/>
      </w:pPr>
      <w:r>
        <w:t>М.П.</w:t>
      </w:r>
    </w:p>
    <w:p w:rsidR="00CC1C1B" w:rsidRDefault="00CC1C1B">
      <w:pPr>
        <w:pStyle w:val="ConsPlusNormal"/>
        <w:spacing w:before="220"/>
        <w:ind w:firstLine="540"/>
        <w:jc w:val="both"/>
      </w:pPr>
      <w:r>
        <w:t>--------------------------------</w:t>
      </w:r>
    </w:p>
    <w:p w:rsidR="00CC1C1B" w:rsidRDefault="00CC1C1B">
      <w:pPr>
        <w:pStyle w:val="ConsPlusNormal"/>
        <w:spacing w:before="220"/>
        <w:ind w:firstLine="540"/>
        <w:jc w:val="both"/>
      </w:pPr>
      <w:bookmarkStart w:id="72" w:name="P1192"/>
      <w:bookmarkEnd w:id="72"/>
      <w:r>
        <w:t>&lt;1&gt; Финансовая поддержка в виде субсидии на возмещение части затрат, связанных с реализацией мяса домашнего северного оленя, предоставляется по ставке субсидирования в размере 35 рублей за 1 килограмм реализованной продукции мяса домашнего северного оленя.</w:t>
      </w:r>
    </w:p>
    <w:p w:rsidR="00CC1C1B" w:rsidRDefault="00CC1C1B">
      <w:pPr>
        <w:pStyle w:val="ConsPlusNormal"/>
        <w:spacing w:before="220"/>
        <w:ind w:firstLine="540"/>
        <w:jc w:val="both"/>
      </w:pPr>
      <w:bookmarkStart w:id="73" w:name="P1193"/>
      <w:bookmarkEnd w:id="73"/>
      <w:r>
        <w:t xml:space="preserve">&lt;2&gt; Сумма финансовой поддержки (сумма произведенных затрат, связанных с реализацией мяса домашнего северного оленя) должна быть документально подтверждена сельскохозяйственной организацией/индивидуальным предпринимателем, осуществляющей (им) реализацию мяса домашнего северного оленя, путем представления документов, предусмотренных </w:t>
      </w:r>
      <w:hyperlink w:anchor="P654">
        <w:r>
          <w:rPr>
            <w:color w:val="0000FF"/>
          </w:rPr>
          <w:t>подпунктами 5</w:t>
        </w:r>
      </w:hyperlink>
      <w:r>
        <w:t xml:space="preserve"> - </w:t>
      </w:r>
      <w:hyperlink w:anchor="P658">
        <w:r>
          <w:rPr>
            <w:color w:val="0000FF"/>
          </w:rPr>
          <w:t>9 пункта 2.5</w:t>
        </w:r>
      </w:hyperlink>
      <w:r>
        <w:t xml:space="preserve"> Порядка, условий предоставления и возврата финансовой поддержки на возмещение части затрат, связанных с реализацией мяса домашнего северного оленя, порядку определения объема указанной финансовой поддержки, размеру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утвержденных Правительством Красноярского края.</w:t>
      </w:r>
    </w:p>
    <w:p w:rsidR="00CC1C1B" w:rsidRDefault="00CC1C1B">
      <w:pPr>
        <w:pStyle w:val="ConsPlusNormal"/>
        <w:spacing w:before="220"/>
        <w:ind w:firstLine="540"/>
        <w:jc w:val="both"/>
      </w:pPr>
      <w:bookmarkStart w:id="74" w:name="P1194"/>
      <w:bookmarkEnd w:id="74"/>
      <w:r>
        <w:t>&lt;3&gt; Размер финансовой поддержки определяется путем умножения количества реализованной продукции мяса домашнего северного оленя за предшествующий год (в 2023 году - за период с января 2022 года по июль 2023 года) в килограммах на ставку субсидирования и не может превышать общей суммы затрат сельскохозяйственной организации/индивидуального предпринимателя, осуществляющей (его) реализацию мяса домашнего северного оленя, связанных с реализацией мяса домашнего северного оленя, за предшествующий год (в 2023 году - за период с января 2022 года по июль 2023 года), подтвержденных документально.</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0"/>
      </w:pPr>
      <w:r>
        <w:t>Приложение N 3</w:t>
      </w:r>
    </w:p>
    <w:p w:rsidR="00CC1C1B" w:rsidRDefault="00CC1C1B">
      <w:pPr>
        <w:pStyle w:val="ConsPlusNormal"/>
        <w:jc w:val="right"/>
      </w:pPr>
      <w:r>
        <w:t>к Постановлению</w:t>
      </w:r>
    </w:p>
    <w:p w:rsidR="00CC1C1B" w:rsidRDefault="00CC1C1B">
      <w:pPr>
        <w:pStyle w:val="ConsPlusNormal"/>
        <w:jc w:val="right"/>
      </w:pPr>
      <w:r>
        <w:t>Правительства Красноярского края</w:t>
      </w:r>
    </w:p>
    <w:p w:rsidR="00CC1C1B" w:rsidRDefault="00CC1C1B">
      <w:pPr>
        <w:pStyle w:val="ConsPlusNormal"/>
        <w:jc w:val="right"/>
      </w:pPr>
      <w:r>
        <w:t>от 15 сентября 2022 г. N 779-п</w:t>
      </w:r>
    </w:p>
    <w:p w:rsidR="00CC1C1B" w:rsidRDefault="00CC1C1B">
      <w:pPr>
        <w:pStyle w:val="ConsPlusNormal"/>
        <w:jc w:val="both"/>
      </w:pPr>
    </w:p>
    <w:p w:rsidR="00CC1C1B" w:rsidRDefault="00CC1C1B">
      <w:pPr>
        <w:pStyle w:val="ConsPlusTitle"/>
        <w:jc w:val="center"/>
      </w:pPr>
      <w:bookmarkStart w:id="75" w:name="P1205"/>
      <w:bookmarkEnd w:id="75"/>
      <w:r>
        <w:t>ПОРЯДОК,</w:t>
      </w:r>
    </w:p>
    <w:p w:rsidR="00CC1C1B" w:rsidRDefault="00CC1C1B">
      <w:pPr>
        <w:pStyle w:val="ConsPlusTitle"/>
        <w:jc w:val="center"/>
      </w:pPr>
      <w:r>
        <w:t>УСЛОВИЯ ПРЕДОСТАВЛЕНИЯ И ВОЗВРАТА ФИНАНСОВОЙ ПОДДЕРЖКИ</w:t>
      </w:r>
    </w:p>
    <w:p w:rsidR="00CC1C1B" w:rsidRDefault="00CC1C1B">
      <w:pPr>
        <w:pStyle w:val="ConsPlusTitle"/>
        <w:jc w:val="center"/>
      </w:pPr>
      <w:r>
        <w:t>НА ВОЗМЕЩЕНИЕ ЧАСТИ ЗАТРАТ, СВЯЗАННЫХ С РЕАЛИЗАЦИЕЙ</w:t>
      </w:r>
    </w:p>
    <w:p w:rsidR="00CC1C1B" w:rsidRDefault="00CC1C1B">
      <w:pPr>
        <w:pStyle w:val="ConsPlusTitle"/>
        <w:jc w:val="center"/>
      </w:pPr>
      <w:r>
        <w:t>ПРОДУКЦИИ ОБЪЕКТОВ ЖИВОТНОГО МИРА (МЯСА ДИКОГО СЕВЕРНОГО</w:t>
      </w:r>
    </w:p>
    <w:p w:rsidR="00CC1C1B" w:rsidRDefault="00CC1C1B">
      <w:pPr>
        <w:pStyle w:val="ConsPlusTitle"/>
        <w:jc w:val="center"/>
      </w:pPr>
      <w:r>
        <w:t>ОЛЕНЯ) И (ИЛИ) ВОДНЫХ БИОЛОГИЧЕСКИХ РЕСУРСОВ И ПРОДУКЦИИ ИХ</w:t>
      </w:r>
    </w:p>
    <w:p w:rsidR="00CC1C1B" w:rsidRDefault="00CC1C1B">
      <w:pPr>
        <w:pStyle w:val="ConsPlusTitle"/>
        <w:jc w:val="center"/>
      </w:pPr>
      <w:r>
        <w:t>ПЕРЕРАБОТКИ, ПОРЯДОК ОПРЕДЕЛЕНИЯ ОБЪЕМА УКАЗАННОЙ ФИНАНСОВОЙ</w:t>
      </w:r>
    </w:p>
    <w:p w:rsidR="00CC1C1B" w:rsidRDefault="00CC1C1B">
      <w:pPr>
        <w:pStyle w:val="ConsPlusTitle"/>
        <w:jc w:val="center"/>
      </w:pPr>
      <w:r>
        <w:t>ПОДДЕРЖКИ, РАЗМЕРЫ СТАВОК СУБСИДИРОВАНИЯ ЗА ЕДИНИЦУ</w:t>
      </w:r>
    </w:p>
    <w:p w:rsidR="00CC1C1B" w:rsidRDefault="00CC1C1B">
      <w:pPr>
        <w:pStyle w:val="ConsPlusTitle"/>
        <w:jc w:val="center"/>
      </w:pPr>
      <w:r>
        <w:t>(КИЛОГРАММ) РЕАЛИЗОВАННОЙ ПРОДУКЦИИ ОБЪЕКТОВ ЖИВОТНОГО МИРА</w:t>
      </w:r>
    </w:p>
    <w:p w:rsidR="00CC1C1B" w:rsidRDefault="00CC1C1B">
      <w:pPr>
        <w:pStyle w:val="ConsPlusTitle"/>
        <w:jc w:val="center"/>
      </w:pPr>
      <w:r>
        <w:t>(МЯСА ДИКОГО СЕВЕРНОГО ОЛЕНЯ) И (ИЛИ) ВОДНЫХ БИОЛОГИЧЕСКИХ</w:t>
      </w:r>
    </w:p>
    <w:p w:rsidR="00CC1C1B" w:rsidRDefault="00CC1C1B">
      <w:pPr>
        <w:pStyle w:val="ConsPlusTitle"/>
        <w:jc w:val="center"/>
      </w:pPr>
      <w:r>
        <w:t>РЕСУРСОВ И ПРОДУКЦИИ ИХ ПЕРЕРАБОТКИ В ТАЙМЫРСКОМ</w:t>
      </w:r>
    </w:p>
    <w:p w:rsidR="00CC1C1B" w:rsidRDefault="00CC1C1B">
      <w:pPr>
        <w:pStyle w:val="ConsPlusTitle"/>
        <w:jc w:val="center"/>
      </w:pPr>
      <w:r>
        <w:t>ДОЛГАНО-НЕНЕЦКОМ МУНИЦИПАЛЬНОМ РАЙОНЕ, КОЭФФИЦИЕНТЫ ПЕРЕВОДА</w:t>
      </w:r>
    </w:p>
    <w:p w:rsidR="00CC1C1B" w:rsidRDefault="00CC1C1B">
      <w:pPr>
        <w:pStyle w:val="ConsPlusTitle"/>
        <w:jc w:val="center"/>
      </w:pPr>
      <w:r>
        <w:t>ПРОДУКЦИИ ВОДНЫХ БИОЛОГИЧЕСКИХ РЕСУРСОВ В УСЛОВНУЮ ЕДИНИЦУ</w:t>
      </w:r>
    </w:p>
    <w:p w:rsidR="00CC1C1B" w:rsidRDefault="00CC1C1B">
      <w:pPr>
        <w:pStyle w:val="ConsPlusTitle"/>
        <w:jc w:val="center"/>
      </w:pPr>
      <w:r>
        <w:t>(ПРОДУКЦИИ ИХ ПЕРЕРАБОТКИ) В ТАЙМЫРСКОМ ДОЛГАНО-НЕНЕЦКОМ</w:t>
      </w:r>
    </w:p>
    <w:p w:rsidR="00CC1C1B" w:rsidRDefault="00CC1C1B">
      <w:pPr>
        <w:pStyle w:val="ConsPlusTitle"/>
        <w:jc w:val="center"/>
      </w:pPr>
      <w:r>
        <w:t>МУНИЦИПАЛЬНОМ РАЙОНЕ</w:t>
      </w:r>
    </w:p>
    <w:p w:rsidR="00CC1C1B" w:rsidRDefault="00CC1C1B">
      <w:pPr>
        <w:pStyle w:val="ConsPlusNormal"/>
        <w:jc w:val="both"/>
      </w:pPr>
    </w:p>
    <w:p w:rsidR="00CC1C1B" w:rsidRDefault="00CC1C1B">
      <w:pPr>
        <w:pStyle w:val="ConsPlusTitle"/>
        <w:jc w:val="center"/>
        <w:outlineLvl w:val="1"/>
      </w:pPr>
      <w:r>
        <w:lastRenderedPageBreak/>
        <w:t>1. ОБЩИЕ ПОЛОЖЕНИЯ</w:t>
      </w:r>
    </w:p>
    <w:p w:rsidR="00CC1C1B" w:rsidRDefault="00CC1C1B">
      <w:pPr>
        <w:pStyle w:val="ConsPlusNormal"/>
        <w:jc w:val="both"/>
      </w:pPr>
    </w:p>
    <w:p w:rsidR="00CC1C1B" w:rsidRDefault="00CC1C1B">
      <w:pPr>
        <w:pStyle w:val="ConsPlusNormal"/>
        <w:ind w:firstLine="540"/>
        <w:jc w:val="both"/>
      </w:pPr>
      <w:r>
        <w:t>1.1. Порядок, условия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указанной финансовой поддержки, размеры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(далее соответственно - Порядок, финансовая поддержка) устанавливают процедуру и условия предоставления и возврата финансовой поддержки, а также размеры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CC1C1B" w:rsidRDefault="00CC1C1B">
      <w:pPr>
        <w:pStyle w:val="ConsPlusNormal"/>
        <w:spacing w:before="220"/>
        <w:ind w:firstLine="540"/>
        <w:jc w:val="both"/>
      </w:pPr>
      <w:r>
        <w:t>1.2.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соответственно - уполномоченный орган, муниципальный район).</w:t>
      </w:r>
    </w:p>
    <w:p w:rsidR="00CC1C1B" w:rsidRDefault="00CC1C1B">
      <w:pPr>
        <w:pStyle w:val="ConsPlusNormal"/>
        <w:spacing w:before="220"/>
        <w:ind w:firstLine="540"/>
        <w:jc w:val="both"/>
      </w:pPr>
      <w:bookmarkStart w:id="76" w:name="P1224"/>
      <w:bookmarkEnd w:id="76"/>
      <w:r>
        <w:t xml:space="preserve">1.3. Финансовая поддержка предоставляется в целях реализации </w:t>
      </w:r>
      <w:hyperlink r:id="rId39">
        <w:r>
          <w:rPr>
            <w:color w:val="0000FF"/>
          </w:rPr>
          <w:t>подпрограммы</w:t>
        </w:r>
      </w:hyperlink>
      <w:r>
        <w:t xml:space="preserve">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(далее - субсидия).</w:t>
      </w:r>
    </w:p>
    <w:p w:rsidR="00CC1C1B" w:rsidRDefault="00CC1C1B">
      <w:pPr>
        <w:pStyle w:val="ConsPlusNormal"/>
        <w:spacing w:before="220"/>
        <w:ind w:firstLine="540"/>
        <w:jc w:val="both"/>
      </w:pPr>
      <w:bookmarkStart w:id="77" w:name="P1225"/>
      <w:bookmarkEnd w:id="77"/>
      <w:r>
        <w:t>1.4. Категории получателей субсидии, имеющие право на получение субсидии: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участник отбора).</w:t>
      </w:r>
    </w:p>
    <w:p w:rsidR="00CC1C1B" w:rsidRDefault="00CC1C1B">
      <w:pPr>
        <w:pStyle w:val="ConsPlusNormal"/>
        <w:spacing w:before="220"/>
        <w:ind w:firstLine="540"/>
        <w:jc w:val="both"/>
      </w:pPr>
      <w:r>
        <w:t>Способом проведения отбора является запрос предложений (далее - отбор).</w:t>
      </w:r>
    </w:p>
    <w:p w:rsidR="00CC1C1B" w:rsidRDefault="00CC1C1B">
      <w:pPr>
        <w:pStyle w:val="ConsPlusNormal"/>
        <w:spacing w:before="220"/>
        <w:ind w:firstLine="540"/>
        <w:jc w:val="both"/>
      </w:pPr>
      <w:r>
        <w:t>1.5. Сведения о субсидии размещаются на едином портале бюджетной системы Российской Федерации в информационно-телекоммуникационной сети Интернет - www.budget.gov.ru (далее - единый портал) при формировании проекта закона Красноярского края о краевом бюджете на очередной финансовый год и плановый период (проекта закона Красноярского края о внесении изменений в закон Красноярского края о краевом бюджете на текущий год и плановый период).</w:t>
      </w:r>
    </w:p>
    <w:p w:rsidR="00CC1C1B" w:rsidRDefault="00CC1C1B">
      <w:pPr>
        <w:pStyle w:val="ConsPlusNormal"/>
        <w:jc w:val="both"/>
      </w:pPr>
    </w:p>
    <w:p w:rsidR="00CC1C1B" w:rsidRDefault="00CC1C1B">
      <w:pPr>
        <w:pStyle w:val="ConsPlusTitle"/>
        <w:jc w:val="center"/>
        <w:outlineLvl w:val="1"/>
      </w:pPr>
      <w:r>
        <w:t>2. ПОРЯДОК ПРОВЕДЕНИЯ ОТБОРА</w:t>
      </w:r>
    </w:p>
    <w:p w:rsidR="00CC1C1B" w:rsidRDefault="00CC1C1B">
      <w:pPr>
        <w:pStyle w:val="ConsPlusNormal"/>
        <w:jc w:val="both"/>
      </w:pPr>
    </w:p>
    <w:p w:rsidR="00CC1C1B" w:rsidRDefault="00CC1C1B">
      <w:pPr>
        <w:pStyle w:val="ConsPlusNormal"/>
        <w:ind w:firstLine="540"/>
        <w:jc w:val="both"/>
      </w:pPr>
      <w:r>
        <w:t xml:space="preserve">2.1. Отбор производится исходя из соответствия участника отбора категории отбора, предусмотренной </w:t>
      </w:r>
      <w:hyperlink w:anchor="P1225">
        <w:r>
          <w:rPr>
            <w:color w:val="0000FF"/>
          </w:rPr>
          <w:t>пунктом 1.4</w:t>
        </w:r>
      </w:hyperlink>
      <w:r>
        <w:t xml:space="preserve"> Порядка, и очередности поступления предложений (заявок) на участие в отборе (далее - предложения), направленных участниками отбора для участия в отборе.</w:t>
      </w:r>
    </w:p>
    <w:p w:rsidR="00CC1C1B" w:rsidRDefault="00CC1C1B">
      <w:pPr>
        <w:pStyle w:val="ConsPlusNormal"/>
        <w:spacing w:before="220"/>
        <w:ind w:firstLine="540"/>
        <w:jc w:val="both"/>
      </w:pPr>
      <w:r>
        <w:t xml:space="preserve">2.2. Для проведения отбора уполномоченный орган в период с 1 по 15 октября текущего </w:t>
      </w:r>
      <w:r>
        <w:lastRenderedPageBreak/>
        <w:t>года размещает на едином портале или на официальном сайте органов местного самоуправления Таймырского Долгано-Ненецкого муниципального района в информационно-телекоммуникационной сети Интернет (далее - официальный сайт) объявление о проведении отбора (далее - объявление) не позднее одного рабочего дня, предшествующего дню начала подачи (приема) предложений.</w:t>
      </w:r>
    </w:p>
    <w:p w:rsidR="00CC1C1B" w:rsidRDefault="00CC1C1B">
      <w:pPr>
        <w:pStyle w:val="ConsPlusNormal"/>
        <w:spacing w:before="220"/>
        <w:ind w:firstLine="540"/>
        <w:jc w:val="both"/>
      </w:pPr>
      <w:r>
        <w:t>В объявлении указываются:</w:t>
      </w:r>
    </w:p>
    <w:p w:rsidR="00CC1C1B" w:rsidRDefault="00CC1C1B">
      <w:pPr>
        <w:pStyle w:val="ConsPlusNormal"/>
        <w:spacing w:before="220"/>
        <w:ind w:firstLine="540"/>
        <w:jc w:val="both"/>
      </w:pPr>
      <w:r>
        <w:t>сроки проведения отбора (дата и время начала (окончания) подачи (приема) предложений), которые не могут быть меньше 30 календарных дней, следующих за днем размещения объявления;</w:t>
      </w:r>
    </w:p>
    <w:p w:rsidR="00CC1C1B" w:rsidRDefault="00CC1C1B">
      <w:pPr>
        <w:pStyle w:val="ConsPlusNormal"/>
        <w:spacing w:before="220"/>
        <w:ind w:firstLine="540"/>
        <w:jc w:val="both"/>
      </w:pPr>
      <w:r>
        <w:t>наименование, место нахождения, почтовый адрес, адрес электронной почты уполномоченного органа;</w:t>
      </w:r>
    </w:p>
    <w:p w:rsidR="00CC1C1B" w:rsidRDefault="00CC1C1B">
      <w:pPr>
        <w:pStyle w:val="ConsPlusNormal"/>
        <w:spacing w:before="220"/>
        <w:ind w:firstLine="540"/>
        <w:jc w:val="both"/>
      </w:pPr>
      <w:r>
        <w:t xml:space="preserve">результат, в целях достижения которого предоставляется субсидия (далее - результат предоставления субсидии), в соответствии с </w:t>
      </w:r>
      <w:hyperlink w:anchor="P1352">
        <w:r>
          <w:rPr>
            <w:color w:val="0000FF"/>
          </w:rPr>
          <w:t>пунктом 3.11</w:t>
        </w:r>
      </w:hyperlink>
      <w:r>
        <w:t xml:space="preserve"> Порядка;</w:t>
      </w:r>
    </w:p>
    <w:p w:rsidR="00CC1C1B" w:rsidRDefault="00CC1C1B">
      <w:pPr>
        <w:pStyle w:val="ConsPlusNormal"/>
        <w:spacing w:before="220"/>
        <w:ind w:firstLine="540"/>
        <w:jc w:val="both"/>
      </w:pPr>
      <w: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CC1C1B" w:rsidRDefault="00CC1C1B">
      <w:pPr>
        <w:pStyle w:val="ConsPlusNormal"/>
        <w:spacing w:before="220"/>
        <w:ind w:firstLine="540"/>
        <w:jc w:val="both"/>
      </w:pPr>
      <w:r>
        <w:t xml:space="preserve">требования к участникам отбора в соответствии с </w:t>
      </w:r>
      <w:hyperlink w:anchor="P1246">
        <w:r>
          <w:rPr>
            <w:color w:val="0000FF"/>
          </w:rPr>
          <w:t>пунктами 2.3</w:t>
        </w:r>
      </w:hyperlink>
      <w:r>
        <w:t xml:space="preserve">, </w:t>
      </w:r>
      <w:hyperlink w:anchor="P1254">
        <w:r>
          <w:rPr>
            <w:color w:val="0000FF"/>
          </w:rPr>
          <w:t>2.4</w:t>
        </w:r>
      </w:hyperlink>
      <w:r>
        <w:t xml:space="preserve">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259">
        <w:r>
          <w:rPr>
            <w:color w:val="0000FF"/>
          </w:rPr>
          <w:t>пунктом 2.5</w:t>
        </w:r>
      </w:hyperlink>
      <w:r>
        <w:t xml:space="preserve"> Порядка;</w:t>
      </w:r>
    </w:p>
    <w:p w:rsidR="00CC1C1B" w:rsidRDefault="00CC1C1B">
      <w:pPr>
        <w:pStyle w:val="ConsPlusNormal"/>
        <w:spacing w:before="220"/>
        <w:ind w:firstLine="540"/>
        <w:jc w:val="both"/>
      </w:pPr>
      <w:r>
        <w:t xml:space="preserve">порядок подачи предложений участниками отбора и требования, предъявляемые к форме и содержанию предложений, подаваемых участниками отбора, в соответствии с </w:t>
      </w:r>
      <w:hyperlink w:anchor="P1259">
        <w:r>
          <w:rPr>
            <w:color w:val="0000FF"/>
          </w:rPr>
          <w:t>пунктом 2.5</w:t>
        </w:r>
      </w:hyperlink>
      <w:r>
        <w:t xml:space="preserve"> Порядка;</w:t>
      </w:r>
    </w:p>
    <w:p w:rsidR="00CC1C1B" w:rsidRDefault="00CC1C1B">
      <w:pPr>
        <w:pStyle w:val="ConsPlusNormal"/>
        <w:spacing w:before="220"/>
        <w:ind w:firstLine="540"/>
        <w:jc w:val="both"/>
      </w:pPr>
      <w:r>
        <w:t>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rsidR="00CC1C1B" w:rsidRDefault="00CC1C1B">
      <w:pPr>
        <w:pStyle w:val="ConsPlusNormal"/>
        <w:spacing w:before="220"/>
        <w:ind w:firstLine="540"/>
        <w:jc w:val="both"/>
      </w:pPr>
      <w:r>
        <w:t xml:space="preserve">правила рассмотрения предложений участников отбора в соответствии с </w:t>
      </w:r>
      <w:hyperlink w:anchor="P1288">
        <w:r>
          <w:rPr>
            <w:color w:val="0000FF"/>
          </w:rPr>
          <w:t>пунктами 2.9</w:t>
        </w:r>
      </w:hyperlink>
      <w:r>
        <w:t xml:space="preserve"> - </w:t>
      </w:r>
      <w:hyperlink w:anchor="P1298">
        <w:r>
          <w:rPr>
            <w:color w:val="0000FF"/>
          </w:rPr>
          <w:t>2.13</w:t>
        </w:r>
      </w:hyperlink>
      <w:r>
        <w:t xml:space="preserve"> Порядка;</w:t>
      </w:r>
    </w:p>
    <w:p w:rsidR="00CC1C1B" w:rsidRDefault="00CC1C1B">
      <w:pPr>
        <w:pStyle w:val="ConsPlusNormal"/>
        <w:spacing w:before="220"/>
        <w:ind w:firstLine="540"/>
        <w:jc w:val="both"/>
      </w:pPr>
      <w:r>
        <w:t>порядок предоставления участникам отбора разъяснений положений объявления, даты начала и окончания срока такого предоставления;</w:t>
      </w:r>
    </w:p>
    <w:p w:rsidR="00CC1C1B" w:rsidRDefault="00CC1C1B">
      <w:pPr>
        <w:pStyle w:val="ConsPlusNormal"/>
        <w:spacing w:before="220"/>
        <w:ind w:firstLine="540"/>
        <w:jc w:val="both"/>
      </w:pPr>
      <w:r>
        <w:t xml:space="preserve">срок, в течение которого победитель (победители) отбора должен (должны) подписать соглашение (договор) о предоставлении субсидии (далее - соглашение), в соответствии с </w:t>
      </w:r>
      <w:hyperlink w:anchor="P1341">
        <w:r>
          <w:rPr>
            <w:color w:val="0000FF"/>
          </w:rPr>
          <w:t>пунктом 3.6</w:t>
        </w:r>
      </w:hyperlink>
      <w:r>
        <w:t xml:space="preserve"> Порядка;</w:t>
      </w:r>
    </w:p>
    <w:p w:rsidR="00CC1C1B" w:rsidRDefault="00CC1C1B">
      <w:pPr>
        <w:pStyle w:val="ConsPlusNormal"/>
        <w:spacing w:before="220"/>
        <w:ind w:firstLine="540"/>
        <w:jc w:val="both"/>
      </w:pPr>
      <w:r>
        <w:t xml:space="preserve">условия признания победителя (победителей) отбора уклонившимся (уклонившимися) от заключения соглашения в соответствии с </w:t>
      </w:r>
      <w:hyperlink w:anchor="P1343">
        <w:r>
          <w:rPr>
            <w:color w:val="0000FF"/>
          </w:rPr>
          <w:t>пунктом 3.7</w:t>
        </w:r>
      </w:hyperlink>
      <w:r>
        <w:t xml:space="preserve"> Порядка;</w:t>
      </w:r>
    </w:p>
    <w:p w:rsidR="00CC1C1B" w:rsidRDefault="00CC1C1B">
      <w:pPr>
        <w:pStyle w:val="ConsPlusNormal"/>
        <w:spacing w:before="220"/>
        <w:ind w:firstLine="540"/>
        <w:jc w:val="both"/>
      </w:pPr>
      <w:r>
        <w:t>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w:t>
      </w:r>
    </w:p>
    <w:p w:rsidR="00CC1C1B" w:rsidRDefault="00CC1C1B">
      <w:pPr>
        <w:pStyle w:val="ConsPlusNormal"/>
        <w:spacing w:before="220"/>
        <w:ind w:firstLine="540"/>
        <w:jc w:val="both"/>
      </w:pPr>
      <w:bookmarkStart w:id="78" w:name="P1246"/>
      <w:bookmarkEnd w:id="78"/>
      <w:r>
        <w:t>2.3.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rsidR="00CC1C1B" w:rsidRDefault="00CC1C1B">
      <w:pPr>
        <w:pStyle w:val="ConsPlusNormal"/>
        <w:spacing w:before="220"/>
        <w:ind w:firstLine="540"/>
        <w:jc w:val="both"/>
      </w:pPr>
      <w: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1C1B" w:rsidRDefault="00CC1C1B">
      <w:pPr>
        <w:pStyle w:val="ConsPlusNormal"/>
        <w:spacing w:before="220"/>
        <w:ind w:firstLine="540"/>
        <w:jc w:val="both"/>
      </w:pPr>
      <w:r>
        <w:lastRenderedPageBreak/>
        <w:t>2) у участника отбора отсутствует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районом;</w:t>
      </w:r>
    </w:p>
    <w:p w:rsidR="00CC1C1B" w:rsidRDefault="00CC1C1B">
      <w:pPr>
        <w:pStyle w:val="ConsPlusNormal"/>
        <w:spacing w:before="220"/>
        <w:ind w:firstLine="540"/>
        <w:jc w:val="both"/>
      </w:pPr>
      <w:r>
        <w:t>3)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CC1C1B" w:rsidRDefault="00CC1C1B">
      <w:pPr>
        <w:pStyle w:val="ConsPlusNormal"/>
        <w:spacing w:before="220"/>
        <w:ind w:firstLine="540"/>
        <w:jc w:val="both"/>
      </w:pPr>
      <w: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участников отбора - юридических лиц);</w:t>
      </w:r>
    </w:p>
    <w:p w:rsidR="00CC1C1B" w:rsidRDefault="00CC1C1B">
      <w:pPr>
        <w:pStyle w:val="ConsPlusNormal"/>
        <w:spacing w:before="220"/>
        <w:ind w:firstLine="540"/>
        <w:jc w:val="both"/>
      </w:pPr>
      <w:r>
        <w:t>5)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C1C1B" w:rsidRDefault="00CC1C1B">
      <w:pPr>
        <w:pStyle w:val="ConsPlusNormal"/>
        <w:spacing w:before="220"/>
        <w:ind w:firstLine="540"/>
        <w:jc w:val="both"/>
      </w:pPr>
      <w:r>
        <w:t xml:space="preserve">6)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anchor="P1224">
        <w:r>
          <w:rPr>
            <w:color w:val="0000FF"/>
          </w:rPr>
          <w:t>пункте 1.3</w:t>
        </w:r>
      </w:hyperlink>
      <w:r>
        <w:t xml:space="preserve"> Порядка;</w:t>
      </w:r>
    </w:p>
    <w:p w:rsidR="00CC1C1B" w:rsidRDefault="00CC1C1B">
      <w:pPr>
        <w:pStyle w:val="ConsPlusNormal"/>
        <w:spacing w:before="220"/>
        <w:ind w:firstLine="540"/>
        <w:jc w:val="both"/>
      </w:pPr>
      <w: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1C1B" w:rsidRDefault="00CC1C1B">
      <w:pPr>
        <w:pStyle w:val="ConsPlusNormal"/>
        <w:spacing w:before="220"/>
        <w:ind w:firstLine="540"/>
        <w:jc w:val="both"/>
      </w:pPr>
      <w:bookmarkStart w:id="79" w:name="P1254"/>
      <w:bookmarkEnd w:id="79"/>
      <w:r>
        <w:t>2.4. Иные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rsidR="00CC1C1B" w:rsidRDefault="00CC1C1B">
      <w:pPr>
        <w:pStyle w:val="ConsPlusNormal"/>
        <w:spacing w:before="220"/>
        <w:ind w:firstLine="540"/>
        <w:jc w:val="both"/>
      </w:pPr>
      <w:r>
        <w:t xml:space="preserve">1) осуществление участником отбора в соответствии с Общероссийским </w:t>
      </w:r>
      <w:hyperlink r:id="rId40">
        <w:r>
          <w:rPr>
            <w:color w:val="0000FF"/>
          </w:rPr>
          <w:t>классификатором</w:t>
        </w:r>
      </w:hyperlink>
      <w: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класса "Рыболовство и рыбоводство" и (или) подкласса "Охота, отлов и отстрел диких животных, включая предоставление услуг в этих областях";</w:t>
      </w:r>
    </w:p>
    <w:p w:rsidR="00CC1C1B" w:rsidRDefault="00CC1C1B">
      <w:pPr>
        <w:pStyle w:val="ConsPlusNormal"/>
        <w:spacing w:before="220"/>
        <w:ind w:firstLine="540"/>
        <w:jc w:val="both"/>
      </w:pPr>
      <w:r>
        <w:t>2) не менее 70 процентов от общего числа работников участника отбора и (или) привлеченных им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муниципальном районе (далее - работники);</w:t>
      </w:r>
    </w:p>
    <w:p w:rsidR="00CC1C1B" w:rsidRDefault="00CC1C1B">
      <w:pPr>
        <w:pStyle w:val="ConsPlusNormal"/>
        <w:spacing w:before="220"/>
        <w:ind w:firstLine="540"/>
        <w:jc w:val="both"/>
      </w:pPr>
      <w:r>
        <w:t xml:space="preserve">3)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w:t>
      </w:r>
      <w:r>
        <w:lastRenderedPageBreak/>
        <w:t>деятельности на территории муниципального района;</w:t>
      </w:r>
    </w:p>
    <w:p w:rsidR="00CC1C1B" w:rsidRDefault="00CC1C1B">
      <w:pPr>
        <w:pStyle w:val="ConsPlusNormal"/>
        <w:spacing w:before="220"/>
        <w:ind w:firstLine="540"/>
        <w:jc w:val="both"/>
      </w:pPr>
      <w:r>
        <w:t xml:space="preserve">4) соблюдение участником отбора требований </w:t>
      </w:r>
      <w:hyperlink r:id="rId41">
        <w:r>
          <w:rPr>
            <w:color w:val="0000FF"/>
          </w:rPr>
          <w:t>Закона</w:t>
        </w:r>
      </w:hyperlink>
      <w:r>
        <w:t xml:space="preserve"> Российской Федерации 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продуктов животноводства.</w:t>
      </w:r>
    </w:p>
    <w:p w:rsidR="00CC1C1B" w:rsidRDefault="00CC1C1B">
      <w:pPr>
        <w:pStyle w:val="ConsPlusNormal"/>
        <w:spacing w:before="220"/>
        <w:ind w:firstLine="540"/>
        <w:jc w:val="both"/>
      </w:pPr>
      <w:bookmarkStart w:id="80" w:name="P1259"/>
      <w:bookmarkEnd w:id="80"/>
      <w:r>
        <w:t>2.5. Для участия в отборе участник отбора (за исключением участника отбора, сведения о котором включены в ведомственную информационную систему "Обеспечения поддержки коренных малочисленных народов", созданную агентством по развитию северных территорий и поддержке коренных малочисленных народов Красноярского края (далее - ИС "Обеспечения поддержки КМН"),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объявлении, предложение, состоящее из следующих документов:</w:t>
      </w:r>
    </w:p>
    <w:p w:rsidR="00CC1C1B" w:rsidRDefault="00CC1C1B">
      <w:pPr>
        <w:pStyle w:val="ConsPlusNormal"/>
        <w:spacing w:before="220"/>
        <w:ind w:firstLine="540"/>
        <w:jc w:val="both"/>
      </w:pPr>
      <w:bookmarkStart w:id="81" w:name="P1260"/>
      <w:bookmarkEnd w:id="81"/>
      <w:r>
        <w:t xml:space="preserve">1) </w:t>
      </w:r>
      <w:hyperlink w:anchor="P1428">
        <w:r>
          <w:rPr>
            <w:color w:val="0000FF"/>
          </w:rPr>
          <w:t>заявление</w:t>
        </w:r>
      </w:hyperlink>
      <w:r>
        <w:t xml:space="preserve"> о предоставлении финансовой поддержки по форме согласно приложению N 1 к Порядку (далее - заявление);</w:t>
      </w:r>
    </w:p>
    <w:p w:rsidR="00CC1C1B" w:rsidRDefault="00CC1C1B">
      <w:pPr>
        <w:pStyle w:val="ConsPlusNormal"/>
        <w:spacing w:before="220"/>
        <w:ind w:firstLine="540"/>
        <w:jc w:val="both"/>
      </w:pPr>
      <w:bookmarkStart w:id="82" w:name="P1261"/>
      <w:bookmarkEnd w:id="82"/>
      <w:r>
        <w:t>2) копию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w:t>
      </w:r>
    </w:p>
    <w:p w:rsidR="00CC1C1B" w:rsidRDefault="00CC1C1B">
      <w:pPr>
        <w:pStyle w:val="ConsPlusNormal"/>
        <w:spacing w:before="220"/>
        <w:ind w:firstLine="540"/>
        <w:jc w:val="both"/>
      </w:pPr>
      <w:bookmarkStart w:id="83" w:name="P1262"/>
      <w:bookmarkEnd w:id="83"/>
      <w:r>
        <w:t>3) копии учредительных документов (для юридических лиц);</w:t>
      </w:r>
    </w:p>
    <w:p w:rsidR="00CC1C1B" w:rsidRDefault="00CC1C1B">
      <w:pPr>
        <w:pStyle w:val="ConsPlusNormal"/>
        <w:spacing w:before="220"/>
        <w:ind w:firstLine="540"/>
        <w:jc w:val="both"/>
      </w:pPr>
      <w:bookmarkStart w:id="84" w:name="P1263"/>
      <w:bookmarkEnd w:id="84"/>
      <w:r>
        <w:t>4) копию документа, подтверждающего полномочия руководителя участника отбора (для юридических лиц);</w:t>
      </w:r>
    </w:p>
    <w:p w:rsidR="00CC1C1B" w:rsidRDefault="00CC1C1B">
      <w:pPr>
        <w:pStyle w:val="ConsPlusNormal"/>
        <w:spacing w:before="220"/>
        <w:ind w:firstLine="540"/>
        <w:jc w:val="both"/>
      </w:pPr>
      <w:bookmarkStart w:id="85" w:name="P1264"/>
      <w:bookmarkEnd w:id="85"/>
      <w:r>
        <w:t xml:space="preserve">5) копии договоров купли-продажи, товарных накладных, актов приема-передачи, универсальных передаточных документов, счетов-фактур, копии технических паспортов оборудования (при наличии), подтверждающих приобретение в пределах периода, указанного в </w:t>
      </w:r>
      <w:hyperlink w:anchor="P1326">
        <w:r>
          <w:rPr>
            <w:color w:val="0000FF"/>
          </w:rPr>
          <w:t>абзаце восьмом пункта 3.2</w:t>
        </w:r>
      </w:hyperlink>
      <w:r>
        <w:t xml:space="preserve"> Порядка, горюче-смазочных материалов, оборудования и материалов для осуществления охоты, добычи (вылова) водных биологических ресурсов (охотничьи и рыболовные снасти, материалы для изготовления охотничьих и рыболовных снастей), транспортных средств (ранее не находившихся в употреблении, в ремонте, в том числе не восстановленных, у которых не была осуществлена замена составных частей, не были восстановлены потребительские свойства, а также свободных от прав третьих лиц), необходимых для осуществления охоты, добычи (вылова) водных биологических ресурсов, специализированной одежды для охотников, рыбаков, с приложением копий платежных документов, подтверждающих перечисленные расходы;</w:t>
      </w:r>
    </w:p>
    <w:p w:rsidR="00CC1C1B" w:rsidRDefault="00CC1C1B">
      <w:pPr>
        <w:pStyle w:val="ConsPlusNormal"/>
        <w:spacing w:before="220"/>
        <w:ind w:firstLine="540"/>
        <w:jc w:val="both"/>
      </w:pPr>
      <w:r>
        <w:t xml:space="preserve">6) копии платежных документов, в соответствии с которыми в пределах периода, указанного в </w:t>
      </w:r>
      <w:hyperlink w:anchor="P1326">
        <w:r>
          <w:rPr>
            <w:color w:val="0000FF"/>
          </w:rPr>
          <w:t>абзаце восьмом пункта 3.2</w:t>
        </w:r>
      </w:hyperlink>
      <w:r>
        <w:t xml:space="preserve"> Порядка, производилась выплата заработной платы работникам, с которыми участник отбора заключил трудовые договоры, копии платежных документов, на основании которых производилась оплата работникам, с которыми участник отбора заключил гражданско-правовые договоры, также копии платежных документов, на основании которых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CC1C1B" w:rsidRDefault="00CC1C1B">
      <w:pPr>
        <w:pStyle w:val="ConsPlusNormal"/>
        <w:spacing w:before="220"/>
        <w:ind w:firstLine="540"/>
        <w:jc w:val="both"/>
      </w:pPr>
      <w:r>
        <w:t xml:space="preserve">7) </w:t>
      </w:r>
      <w:hyperlink w:anchor="P1623">
        <w:r>
          <w:rPr>
            <w:color w:val="0000FF"/>
          </w:rPr>
          <w:t>список</w:t>
        </w:r>
      </w:hyperlink>
      <w:r>
        <w:t xml:space="preserve"> работников по форме согласно приложению N 2 к Порядку с приложением копий трудовых и (или) гражданско-правовых договоров, заключенных с указанными в списке работниками, и согласий на обработку персональных данных работников;</w:t>
      </w:r>
    </w:p>
    <w:p w:rsidR="00CC1C1B" w:rsidRDefault="00CC1C1B">
      <w:pPr>
        <w:pStyle w:val="ConsPlusNormal"/>
        <w:spacing w:before="220"/>
        <w:ind w:firstLine="540"/>
        <w:jc w:val="both"/>
      </w:pPr>
      <w:bookmarkStart w:id="86" w:name="P1267"/>
      <w:bookmarkEnd w:id="86"/>
      <w:r>
        <w:t xml:space="preserve">8) копии документов, подтверждающих принадлежность работников к коренным малочисленным народам Севера (свидетельство о рождении или свидетельство о заключении брака при наличии в нем сведений о национальности, или вступившее в законную силу решение </w:t>
      </w:r>
      <w:r>
        <w:lastRenderedPageBreak/>
        <w:t>суда, свидетельствующее об установлении судом факта отнесения работника к коренному малочисленному народу Севера или наличия родственных отношений работника с лицом (лицами), относящимся (относящимися) к коренному малочисленному народу Севера, или письмо органа местного самоуправления поселения, входящего в состав муниципального района, на территории которого проживает работник, содержащее сведения о том, что работник принадлежит к коренным малочисленным народам Севера, проживающим на территории муниципального района (представляется по собственной инициативе за исключением вступившего в законную силу решения суда, свидетельствующее об установлении судом факта отнесения работника к коренному малочисленному народу Севера или наличия родственных отношений работника с лицом (лицами), относящимся (относящимися) к коренному малочисленному народу Севера);</w:t>
      </w:r>
    </w:p>
    <w:p w:rsidR="00CC1C1B" w:rsidRDefault="00CC1C1B">
      <w:pPr>
        <w:pStyle w:val="ConsPlusNormal"/>
        <w:spacing w:before="220"/>
        <w:ind w:firstLine="540"/>
        <w:jc w:val="both"/>
      </w:pPr>
      <w:r>
        <w:t xml:space="preserve">9) копии платежных документов, подтверждающих расходы, связанные с транспортировкой продукции объектов животного мира (мяса дикого северного оленя) и (или) водных биологических ресурсов и продукции их переработки к месту хранения и реализации в пределах периода, указанного в </w:t>
      </w:r>
      <w:hyperlink w:anchor="P1326">
        <w:r>
          <w:rPr>
            <w:color w:val="0000FF"/>
          </w:rPr>
          <w:t>абзаце восьмом пункта 3.2</w:t>
        </w:r>
      </w:hyperlink>
      <w:r>
        <w:t xml:space="preserve"> Порядка;</w:t>
      </w:r>
    </w:p>
    <w:p w:rsidR="00CC1C1B" w:rsidRDefault="00CC1C1B">
      <w:pPr>
        <w:pStyle w:val="ConsPlusNormal"/>
        <w:spacing w:before="220"/>
        <w:ind w:firstLine="540"/>
        <w:jc w:val="both"/>
      </w:pPr>
      <w:bookmarkStart w:id="87" w:name="P1269"/>
      <w:bookmarkEnd w:id="87"/>
      <w:r>
        <w:t xml:space="preserve">10) копии платежных документов, подтверждающих расходы, связанные с приобретением разрешений на добычу охотничьих ресурсов, разрешений на добычу (вылов) водных биологических ресурсов (сбор за пользование объектами животного мира, сбор за пользование объектами водных биологических ресурсов (разовый и регулярные взносы, а также единовременный взнос), государственная пошлина за выдачу разрешения на добычу (вылов) водных биологических ресурсов) в пределах периода, указанного в </w:t>
      </w:r>
      <w:hyperlink w:anchor="P1326">
        <w:r>
          <w:rPr>
            <w:color w:val="0000FF"/>
          </w:rPr>
          <w:t>абзаце восьмом пункта 3.2</w:t>
        </w:r>
      </w:hyperlink>
      <w:r>
        <w:t xml:space="preserve"> Порядка (представляются по собственной инициативе);</w:t>
      </w:r>
    </w:p>
    <w:p w:rsidR="00CC1C1B" w:rsidRDefault="00CC1C1B">
      <w:pPr>
        <w:pStyle w:val="ConsPlusNormal"/>
        <w:spacing w:before="220"/>
        <w:ind w:firstLine="540"/>
        <w:jc w:val="both"/>
      </w:pPr>
      <w:r>
        <w:t xml:space="preserve">11) копии платежных документов, подтверждающих расходы, связанные с проведением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anchor="P1326">
        <w:r>
          <w:rPr>
            <w:color w:val="0000FF"/>
          </w:rPr>
          <w:t>абзаце восьмом пункта 3.2</w:t>
        </w:r>
      </w:hyperlink>
      <w:r>
        <w:t xml:space="preserve"> Порядка, с приложением копий ветеринарных сопроводительных документов (ветеринарных сертификатов, ветеринарных свидетельств, ветеринарных справок);</w:t>
      </w:r>
    </w:p>
    <w:p w:rsidR="00CC1C1B" w:rsidRDefault="00CC1C1B">
      <w:pPr>
        <w:pStyle w:val="ConsPlusNormal"/>
        <w:spacing w:before="220"/>
        <w:ind w:firstLine="540"/>
        <w:jc w:val="both"/>
      </w:pPr>
      <w:r>
        <w:t xml:space="preserve">12) копии договоров поставки, купли-продажи продукции объектов животного мира (мяса дикого северного оленя) и (или) водных биологических ресурсов и продукции их переработки, в рамках которых осуществлялась реализация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anchor="P1326">
        <w:r>
          <w:rPr>
            <w:color w:val="0000FF"/>
          </w:rPr>
          <w:t>абзаце восьмом пункта 3.2</w:t>
        </w:r>
      </w:hyperlink>
      <w:r>
        <w:t xml:space="preserve"> Порядка;</w:t>
      </w:r>
    </w:p>
    <w:p w:rsidR="00CC1C1B" w:rsidRDefault="00CC1C1B">
      <w:pPr>
        <w:pStyle w:val="ConsPlusNormal"/>
        <w:spacing w:before="220"/>
        <w:ind w:firstLine="540"/>
        <w:jc w:val="both"/>
      </w:pPr>
      <w:r>
        <w:t xml:space="preserve">13) копии документов (товарно-транспортная накладная, товарная накладная, универсальный передаточный документ, счет-фактура), подтверждающих отгрузку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anchor="P1326">
        <w:r>
          <w:rPr>
            <w:color w:val="0000FF"/>
          </w:rPr>
          <w:t>абзаце восьмом пункта 3.2</w:t>
        </w:r>
      </w:hyperlink>
      <w:r>
        <w:t xml:space="preserve"> Порядка, с указанием наименования и количества продукции объектов животного мира (мяса дикого северного оленя) и (или) водных биологических ресурсов и продукции их переработки;</w:t>
      </w:r>
    </w:p>
    <w:p w:rsidR="00CC1C1B" w:rsidRDefault="00CC1C1B">
      <w:pPr>
        <w:pStyle w:val="ConsPlusNormal"/>
        <w:spacing w:before="220"/>
        <w:ind w:firstLine="540"/>
        <w:jc w:val="both"/>
      </w:pPr>
      <w:r>
        <w:t xml:space="preserve">14) копии документов (выписка из кредитной организации, акт о взаимозачете, соглашение о взаимозачете, приходный кассовый ордер), подтверждающих оплату реализованной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anchor="P1326">
        <w:r>
          <w:rPr>
            <w:color w:val="0000FF"/>
          </w:rPr>
          <w:t>абзаце восьмом пункта 3.2</w:t>
        </w:r>
      </w:hyperlink>
      <w:r>
        <w:t xml:space="preserve"> Порядка;</w:t>
      </w:r>
    </w:p>
    <w:p w:rsidR="00CC1C1B" w:rsidRDefault="00CC1C1B">
      <w:pPr>
        <w:pStyle w:val="ConsPlusNormal"/>
        <w:spacing w:before="220"/>
        <w:ind w:firstLine="540"/>
        <w:jc w:val="both"/>
      </w:pPr>
      <w:bookmarkStart w:id="88" w:name="P1274"/>
      <w:bookmarkEnd w:id="88"/>
      <w:r>
        <w:t xml:space="preserve">15) справку участника отбора, подтверждающую, что деятельность участника отбора - юридического лица приостановлена (не приостановлена) в порядке, предусмотренном законодательством Российской Федерации, по состоянию на первое число месяца, в котором </w:t>
      </w:r>
      <w:r>
        <w:lastRenderedPageBreak/>
        <w:t>была подана заявка (в свободной форме с подписью участника отбора (руководителя участника отбора);</w:t>
      </w:r>
    </w:p>
    <w:p w:rsidR="00CC1C1B" w:rsidRDefault="00CC1C1B">
      <w:pPr>
        <w:pStyle w:val="ConsPlusNormal"/>
        <w:spacing w:before="220"/>
        <w:ind w:firstLine="540"/>
        <w:jc w:val="both"/>
      </w:pPr>
      <w:bookmarkStart w:id="89" w:name="P1275"/>
      <w:bookmarkEnd w:id="89"/>
      <w:r>
        <w:t>16) копию паспорта гражданина Российской Федерации или иного документа, удостоверяющего личность уполномоченного представителя участника отбора, и копию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w:t>
      </w:r>
    </w:p>
    <w:p w:rsidR="00CC1C1B" w:rsidRDefault="00CC1C1B">
      <w:pPr>
        <w:pStyle w:val="ConsPlusNormal"/>
        <w:spacing w:before="220"/>
        <w:ind w:firstLine="540"/>
        <w:jc w:val="both"/>
      </w:pPr>
      <w:r>
        <w:t xml:space="preserve">Участники отбора, сведения о которых включены в ИС "Обеспечения поддержки КМН", для получения финансовой поддержки в виде субсидии представляют в уполномоченный орган соответственно в срок, установленный в </w:t>
      </w:r>
      <w:hyperlink w:anchor="P1259">
        <w:r>
          <w:rPr>
            <w:color w:val="0000FF"/>
          </w:rPr>
          <w:t>абзаце первом</w:t>
        </w:r>
      </w:hyperlink>
      <w:r>
        <w:t xml:space="preserve"> настоящего пункта, документы, перечисленные в </w:t>
      </w:r>
      <w:hyperlink w:anchor="P1260">
        <w:r>
          <w:rPr>
            <w:color w:val="0000FF"/>
          </w:rPr>
          <w:t>подпунктах 1</w:t>
        </w:r>
      </w:hyperlink>
      <w:r>
        <w:t xml:space="preserve">, </w:t>
      </w:r>
      <w:hyperlink w:anchor="P1261">
        <w:r>
          <w:rPr>
            <w:color w:val="0000FF"/>
          </w:rPr>
          <w:t>2</w:t>
        </w:r>
      </w:hyperlink>
      <w:r>
        <w:t xml:space="preserve">, </w:t>
      </w:r>
      <w:hyperlink w:anchor="P1264">
        <w:r>
          <w:rPr>
            <w:color w:val="0000FF"/>
          </w:rPr>
          <w:t>5</w:t>
        </w:r>
      </w:hyperlink>
      <w:r>
        <w:t xml:space="preserve"> - </w:t>
      </w:r>
      <w:hyperlink w:anchor="P1275">
        <w:r>
          <w:rPr>
            <w:color w:val="0000FF"/>
          </w:rPr>
          <w:t>16</w:t>
        </w:r>
      </w:hyperlink>
      <w:r>
        <w:t xml:space="preserve"> настоящего пункта (документы, перечисленные в </w:t>
      </w:r>
      <w:hyperlink w:anchor="P1267">
        <w:r>
          <w:rPr>
            <w:color w:val="0000FF"/>
          </w:rPr>
          <w:t>подпунктах 8</w:t>
        </w:r>
      </w:hyperlink>
      <w:r>
        <w:t xml:space="preserve"> (за исключением вступившего в законную силу решения суда, свидетельствующего об установлении судом факта отнесения работника к коренному малочисленному народу Севера или наличия родственных отношений работника с лицом (лицами), относящимся (относящимися) к коренному малочисленному народу Севера), </w:t>
      </w:r>
      <w:hyperlink w:anchor="P1269">
        <w:r>
          <w:rPr>
            <w:color w:val="0000FF"/>
          </w:rPr>
          <w:t>10</w:t>
        </w:r>
      </w:hyperlink>
      <w:r>
        <w:t xml:space="preserve"> настоящего пункта, представляются по собственной инициативе). Документы, перечисленные в </w:t>
      </w:r>
      <w:hyperlink w:anchor="P1262">
        <w:r>
          <w:rPr>
            <w:color w:val="0000FF"/>
          </w:rPr>
          <w:t>подпунктах 3</w:t>
        </w:r>
      </w:hyperlink>
      <w:r>
        <w:t xml:space="preserve">, </w:t>
      </w:r>
      <w:hyperlink w:anchor="P1263">
        <w:r>
          <w:rPr>
            <w:color w:val="0000FF"/>
          </w:rPr>
          <w:t>4</w:t>
        </w:r>
      </w:hyperlink>
      <w:r>
        <w:t xml:space="preserve"> настоящего пункта, представляются участниками отбора, сведения о которых включены в ИС "Обеспечения поддержки КМН", в уполномоченный орган в случае внесения в них изменений и (или) их замены.</w:t>
      </w:r>
    </w:p>
    <w:p w:rsidR="00CC1C1B" w:rsidRDefault="00CC1C1B">
      <w:pPr>
        <w:pStyle w:val="ConsPlusNormal"/>
        <w:spacing w:before="220"/>
        <w:ind w:firstLine="540"/>
        <w:jc w:val="both"/>
      </w:pPr>
      <w:bookmarkStart w:id="90" w:name="P1277"/>
      <w:bookmarkEnd w:id="90"/>
      <w:r>
        <w:t>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 или направляются посредством почтового отправления,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CC1C1B" w:rsidRDefault="00CC1C1B">
      <w:pPr>
        <w:pStyle w:val="ConsPlusNormal"/>
        <w:spacing w:before="220"/>
        <w:ind w:firstLine="540"/>
        <w:jc w:val="both"/>
      </w:pPr>
      <w:r>
        <w:t xml:space="preserve">Электронные документы подписываются усиленной квалифицированной электронной подписью руководителя участника отбора - юридического лица или его уполномоченного представителя в соответствии с </w:t>
      </w:r>
      <w:hyperlink r:id="rId42">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1C1B" w:rsidRDefault="00CC1C1B">
      <w:pPr>
        <w:pStyle w:val="ConsPlusNormal"/>
        <w:spacing w:before="220"/>
        <w:ind w:firstLine="540"/>
        <w:jc w:val="both"/>
      </w:pPr>
      <w:r>
        <w:t xml:space="preserve">Электронные документы, представляемые участником отбора - индивидуальным предпринимателем или уполномоченным представителем участника отбора - индивидуального предпринимателя, могут быть подписаны простой электронной подписью, если идентификация и аутентификация участника отбора - индивидуального предпринимателя или уполномоченного представителя участника отбора - индивидуального предпринимателя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 индивидуального предпринимателя или уполномоченного представителя участника отбора установлена при личном приеме в соответствии с </w:t>
      </w:r>
      <w:hyperlink r:id="rId43">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C1C1B" w:rsidRDefault="00CC1C1B">
      <w:pPr>
        <w:pStyle w:val="ConsPlusNormal"/>
        <w:spacing w:before="220"/>
        <w:ind w:firstLine="540"/>
        <w:jc w:val="both"/>
      </w:pPr>
      <w:bookmarkStart w:id="91" w:name="P1280"/>
      <w:bookmarkEnd w:id="91"/>
      <w:r>
        <w:t>Документы, перечисленные в настоящем пункте, представляемые в письменной форме непосредственно в уполномоченный орган лично или направляемые посредством почтового отправления либо с нарочным, должны быть прошиты, пронумерованы и скреплены подписью и печатью (при наличии) участника отбора.</w:t>
      </w:r>
    </w:p>
    <w:p w:rsidR="00CC1C1B" w:rsidRDefault="00CC1C1B">
      <w:pPr>
        <w:pStyle w:val="ConsPlusNormal"/>
        <w:spacing w:before="220"/>
        <w:ind w:firstLine="540"/>
        <w:jc w:val="both"/>
      </w:pPr>
      <w:r>
        <w:t xml:space="preserve">2.6. В случае если документы, указанные в </w:t>
      </w:r>
      <w:hyperlink w:anchor="P1267">
        <w:r>
          <w:rPr>
            <w:color w:val="0000FF"/>
          </w:rPr>
          <w:t>подпунктах 8</w:t>
        </w:r>
      </w:hyperlink>
      <w:r>
        <w:t xml:space="preserve"> (за исключением вступившего в </w:t>
      </w:r>
      <w:r>
        <w:lastRenderedPageBreak/>
        <w:t xml:space="preserve">законную силу решения суда, свидетельствующего об установлении судом факта отнесения работника к коренному малочисленному народу Севера или наличия родственных отношений работника с лицом (лицами), относящимся (относящимися) к коренному малочисленному народу Севера), </w:t>
      </w:r>
      <w:hyperlink w:anchor="P1269">
        <w:r>
          <w:rPr>
            <w:color w:val="0000FF"/>
          </w:rPr>
          <w:t>10 пункта 2.5</w:t>
        </w:r>
      </w:hyperlink>
      <w:r>
        <w:t xml:space="preserve"> Порядка, не были представлены участником отбора или уполномоченным представителем участника отбора - индивидуального предпринимателя по собственной инициативе, уполномоченный орган в течение 5 рабочих дней со дня регистрации заявления с приложенными к нему документами, перечисленными в </w:t>
      </w:r>
      <w:hyperlink w:anchor="P1261">
        <w:r>
          <w:rPr>
            <w:color w:val="0000FF"/>
          </w:rPr>
          <w:t>подпунктах 2</w:t>
        </w:r>
      </w:hyperlink>
      <w:r>
        <w:t xml:space="preserve"> - </w:t>
      </w:r>
      <w:hyperlink w:anchor="P1274">
        <w:r>
          <w:rPr>
            <w:color w:val="0000FF"/>
          </w:rPr>
          <w:t>15 пункта 2.5</w:t>
        </w:r>
      </w:hyperlink>
      <w:r>
        <w:t xml:space="preserve"> Порядка, направляет межведомственный запрос о предоставлении указанных документов (их копий или содержащейся в них информации) в соответствии с 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CC1C1B" w:rsidRDefault="00CC1C1B">
      <w:pPr>
        <w:pStyle w:val="ConsPlusNormal"/>
        <w:spacing w:before="220"/>
        <w:ind w:firstLine="540"/>
        <w:jc w:val="both"/>
      </w:pPr>
      <w:bookmarkStart w:id="92" w:name="P1282"/>
      <w:bookmarkEnd w:id="92"/>
      <w:r>
        <w:t xml:space="preserve">2.7. Уполномоченный орган в соответствии Федеральным </w:t>
      </w:r>
      <w:hyperlink r:id="rId45">
        <w:r>
          <w:rPr>
            <w:color w:val="0000FF"/>
          </w:rPr>
          <w:t>законом</w:t>
        </w:r>
      </w:hyperlink>
      <w:r>
        <w:t xml:space="preserve"> N 210-ФЗ в течение 5 рабочих дней со дня регистрации заявления с приложенными к нему документами, перечисленными в </w:t>
      </w:r>
      <w:hyperlink w:anchor="P1261">
        <w:r>
          <w:rPr>
            <w:color w:val="0000FF"/>
          </w:rPr>
          <w:t>подпунктах 2</w:t>
        </w:r>
      </w:hyperlink>
      <w:r>
        <w:t xml:space="preserve"> - </w:t>
      </w:r>
      <w:hyperlink w:anchor="P1275">
        <w:r>
          <w:rPr>
            <w:color w:val="0000FF"/>
          </w:rPr>
          <w:t>16 пункта 2.5</w:t>
        </w:r>
      </w:hyperlink>
      <w:r>
        <w:t xml:space="preserve"> Порядка, направляет межведомственный запрос о представлении следующих документов (их копий или содержащейся в них информации):</w:t>
      </w:r>
    </w:p>
    <w:p w:rsidR="00CC1C1B" w:rsidRDefault="00CC1C1B">
      <w:pPr>
        <w:pStyle w:val="ConsPlusNormal"/>
        <w:spacing w:before="220"/>
        <w:ind w:firstLine="540"/>
        <w:jc w:val="both"/>
      </w:pPr>
      <w:r>
        <w:t>1)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выданной налоговым органом;</w:t>
      </w:r>
    </w:p>
    <w:p w:rsidR="00CC1C1B" w:rsidRDefault="00CC1C1B">
      <w:pPr>
        <w:pStyle w:val="ConsPlusNormal"/>
        <w:spacing w:before="220"/>
        <w:ind w:firstLine="540"/>
        <w:jc w:val="both"/>
      </w:pPr>
      <w:r>
        <w:t>2) справки об исполнении участником отбора обязанности по уплате налогов, сборов, страховых взносов, пеней, штрафов, процентов, выданной налоговым органом по состоянию на первое число месяца, предшествующего месяцу, в котором планируется заключение соглашения;</w:t>
      </w:r>
    </w:p>
    <w:p w:rsidR="00CC1C1B" w:rsidRDefault="00CC1C1B">
      <w:pPr>
        <w:pStyle w:val="ConsPlusNormal"/>
        <w:spacing w:before="220"/>
        <w:ind w:firstLine="540"/>
        <w:jc w:val="both"/>
      </w:pPr>
      <w:r>
        <w:t>3) сведений об освоенных участником отбора лимитах на добычу охотничьих ресурсов и (или) квотах на добычу (вылов) водных биологических ресурсов и (или) объемах добычи (вылова) в соответствии с договором пользования водными биологическими ресурсами.</w:t>
      </w:r>
    </w:p>
    <w:p w:rsidR="00CC1C1B" w:rsidRDefault="00CC1C1B">
      <w:pPr>
        <w:pStyle w:val="ConsPlusNormal"/>
        <w:spacing w:before="220"/>
        <w:ind w:firstLine="540"/>
        <w:jc w:val="both"/>
      </w:pPr>
      <w:r>
        <w:t xml:space="preserve">Участник отбора или его уполномоченный представитель вправе представить документы, указанные в настоящем пункте, в уполномоченный орган по собственной инициативе одновременно с документами, перечисленными в </w:t>
      </w:r>
      <w:hyperlink w:anchor="P1259">
        <w:r>
          <w:rPr>
            <w:color w:val="0000FF"/>
          </w:rPr>
          <w:t>пункте 2.5</w:t>
        </w:r>
      </w:hyperlink>
      <w:r>
        <w:t xml:space="preserve"> Порядка, в порядке, предусмотренном в </w:t>
      </w:r>
      <w:hyperlink w:anchor="P1277">
        <w:r>
          <w:rPr>
            <w:color w:val="0000FF"/>
          </w:rPr>
          <w:t>абзацах девятнадцатом</w:t>
        </w:r>
      </w:hyperlink>
      <w:r>
        <w:t xml:space="preserve"> - </w:t>
      </w:r>
      <w:hyperlink w:anchor="P1280">
        <w:r>
          <w:rPr>
            <w:color w:val="0000FF"/>
          </w:rPr>
          <w:t>двадцать втором пункта 2.5</w:t>
        </w:r>
      </w:hyperlink>
      <w:r>
        <w:t xml:space="preserve"> Порядка.</w:t>
      </w:r>
    </w:p>
    <w:p w:rsidR="00CC1C1B" w:rsidRDefault="00CC1C1B">
      <w:pPr>
        <w:pStyle w:val="ConsPlusNormal"/>
        <w:spacing w:before="220"/>
        <w:ind w:firstLine="540"/>
        <w:jc w:val="both"/>
      </w:pPr>
      <w:bookmarkStart w:id="93" w:name="P1287"/>
      <w:bookmarkEnd w:id="93"/>
      <w:r>
        <w:t>2.8.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его уполномоченному представителю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способа получения оригиналов документов).</w:t>
      </w:r>
    </w:p>
    <w:p w:rsidR="00CC1C1B" w:rsidRDefault="00CC1C1B">
      <w:pPr>
        <w:pStyle w:val="ConsPlusNormal"/>
        <w:spacing w:before="220"/>
        <w:ind w:firstLine="540"/>
        <w:jc w:val="both"/>
      </w:pPr>
      <w:bookmarkStart w:id="94" w:name="P1288"/>
      <w:bookmarkEnd w:id="94"/>
      <w:r>
        <w:t>2.9. Участник отбора может подать только одно предложение.</w:t>
      </w:r>
    </w:p>
    <w:p w:rsidR="00CC1C1B" w:rsidRDefault="00CC1C1B">
      <w:pPr>
        <w:pStyle w:val="ConsPlusNormal"/>
        <w:spacing w:before="220"/>
        <w:ind w:firstLine="540"/>
        <w:jc w:val="both"/>
      </w:pPr>
      <w:r>
        <w:t xml:space="preserve">Ответственность за правильность оформления, достоверность, полноту, актуальность представленных в соответствии с </w:t>
      </w:r>
      <w:hyperlink w:anchor="P1259">
        <w:r>
          <w:rPr>
            <w:color w:val="0000FF"/>
          </w:rPr>
          <w:t>пунктом 2.5</w:t>
        </w:r>
      </w:hyperlink>
      <w:r>
        <w:t xml:space="preserve"> Порядка документов несет участник отбора.</w:t>
      </w:r>
    </w:p>
    <w:p w:rsidR="00CC1C1B" w:rsidRDefault="00CC1C1B">
      <w:pPr>
        <w:pStyle w:val="ConsPlusNormal"/>
        <w:spacing w:before="220"/>
        <w:ind w:firstLine="540"/>
        <w:jc w:val="both"/>
      </w:pPr>
      <w:r>
        <w:t>2.10.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за исключением предложений, поступивших в виде электронного документа (пакета документов).</w:t>
      </w:r>
    </w:p>
    <w:p w:rsidR="00CC1C1B" w:rsidRDefault="00CC1C1B">
      <w:pPr>
        <w:pStyle w:val="ConsPlusNormal"/>
        <w:spacing w:before="220"/>
        <w:ind w:firstLine="540"/>
        <w:jc w:val="both"/>
      </w:pPr>
      <w:r>
        <w:t xml:space="preserve">При поступлении предложения в виде электронного документа (пакета документов), подписанного простой электронной подписью или усиленной квалифицированной электронной подписью, уполномоченный орган в течение 3 рабочих дней со дня поступления документов, предусмотренных </w:t>
      </w:r>
      <w:hyperlink w:anchor="P1259">
        <w:r>
          <w:rPr>
            <w:color w:val="0000FF"/>
          </w:rPr>
          <w:t>пунктами 2.5</w:t>
        </w:r>
      </w:hyperlink>
      <w:r>
        <w:t xml:space="preserve">, </w:t>
      </w:r>
      <w:hyperlink w:anchor="P1282">
        <w:r>
          <w:rPr>
            <w:color w:val="0000FF"/>
          </w:rPr>
          <w:t>2.7</w:t>
        </w:r>
      </w:hyperlink>
      <w:r>
        <w:t xml:space="preserve"> Порядка, проводит процедуру проверки подлинности простой </w:t>
      </w:r>
      <w:r>
        <w:lastRenderedPageBreak/>
        <w:t xml:space="preserve">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46">
        <w:r>
          <w:rPr>
            <w:color w:val="0000FF"/>
          </w:rPr>
          <w:t>статье 9</w:t>
        </w:r>
      </w:hyperlink>
      <w:r>
        <w:t xml:space="preserve"> или </w:t>
      </w:r>
      <w:hyperlink r:id="rId47">
        <w:r>
          <w:rPr>
            <w:color w:val="0000FF"/>
          </w:rPr>
          <w:t>статье 11</w:t>
        </w:r>
      </w:hyperlink>
      <w:r>
        <w:t xml:space="preserve"> Федерального закона от 06.04.2011 N 63-ФЗ "Об электронной подписи" (далее - проверка подписи).</w:t>
      </w:r>
    </w:p>
    <w:p w:rsidR="00CC1C1B" w:rsidRDefault="00CC1C1B">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участнику отбора уведомление об этом в электронной форме с указанием пунктов </w:t>
      </w:r>
      <w:hyperlink r:id="rId48">
        <w:r>
          <w:rPr>
            <w:color w:val="0000FF"/>
          </w:rPr>
          <w:t>статьи 9</w:t>
        </w:r>
      </w:hyperlink>
      <w:r>
        <w:t xml:space="preserve"> или </w:t>
      </w:r>
      <w:hyperlink r:id="rId49">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CC1C1B" w:rsidRDefault="00CC1C1B">
      <w:pPr>
        <w:pStyle w:val="ConsPlusNormal"/>
        <w:spacing w:before="220"/>
        <w:ind w:firstLine="540"/>
        <w:jc w:val="both"/>
      </w:pPr>
      <w:r>
        <w:t>Уведомление об отказе в приеме к рассмотрению документов, поступивших в виде электронного документа (пакета документов),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участника отбора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После получения указанного уведомления участник отбора вправе в течение срока подачи (приема) предложений, указанного в объявлении, повторно обратиться с предложением, устранив нарушения, которые послужили основанием для отказа в приеме к рассмотрению первичного предложения.</w:t>
      </w:r>
    </w:p>
    <w:p w:rsidR="00CC1C1B" w:rsidRDefault="00CC1C1B">
      <w:pPr>
        <w:pStyle w:val="ConsPlusNormal"/>
        <w:spacing w:before="220"/>
        <w:ind w:firstLine="540"/>
        <w:jc w:val="both"/>
      </w:pPr>
      <w:r>
        <w:t>В случае если по результатам проверки подписи простая электронная подпись признана подлинной или усиленная квалифицированная электронная подпись признана действительной, уполномоченный орган распечатывает предложение, представленное в виде электронного документа (пакета документов), регистрирует предложение в журнале регистрации в день окончания проведения проверки подписи.</w:t>
      </w:r>
    </w:p>
    <w:p w:rsidR="00CC1C1B" w:rsidRDefault="00CC1C1B">
      <w:pPr>
        <w:pStyle w:val="ConsPlusNormal"/>
        <w:spacing w:before="220"/>
        <w:ind w:firstLine="540"/>
        <w:jc w:val="both"/>
      </w:pPr>
      <w:r>
        <w:t>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rsidR="00CC1C1B" w:rsidRDefault="00CC1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1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C1B" w:rsidRDefault="00CC1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C1B" w:rsidRDefault="00CC1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C1B" w:rsidRDefault="00CC1C1B">
            <w:pPr>
              <w:pStyle w:val="ConsPlusNormal"/>
              <w:jc w:val="both"/>
            </w:pPr>
            <w:r>
              <w:rPr>
                <w:color w:val="392C69"/>
              </w:rPr>
              <w:t>КонсультантПлюс: примечание.</w:t>
            </w:r>
          </w:p>
          <w:p w:rsidR="00CC1C1B" w:rsidRDefault="00CC1C1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1C1B" w:rsidRDefault="00CC1C1B">
            <w:pPr>
              <w:pStyle w:val="ConsPlusNormal"/>
            </w:pPr>
          </w:p>
        </w:tc>
      </w:tr>
    </w:tbl>
    <w:p w:rsidR="00CC1C1B" w:rsidRDefault="00CC1C1B">
      <w:pPr>
        <w:pStyle w:val="ConsPlusNormal"/>
        <w:spacing w:before="280"/>
        <w:ind w:firstLine="540"/>
        <w:jc w:val="both"/>
      </w:pPr>
      <w:bookmarkStart w:id="95" w:name="P1298"/>
      <w:bookmarkEnd w:id="95"/>
      <w:r>
        <w:t>2.13. Уполномоченный орган в течение 15 рабочих дней со дня окончания срока подачи (приема) предложений, указанного в объявлении:</w:t>
      </w:r>
    </w:p>
    <w:p w:rsidR="00CC1C1B" w:rsidRDefault="00CC1C1B">
      <w:pPr>
        <w:pStyle w:val="ConsPlusNormal"/>
        <w:spacing w:before="220"/>
        <w:ind w:firstLine="540"/>
        <w:jc w:val="both"/>
      </w:pPr>
      <w:r>
        <w:t xml:space="preserve">рассматривает предложения на предмет их соответствия установленным в объявлении требованиям, категории отбора, а также условию предоставления субсидии, установленному в </w:t>
      </w:r>
      <w:hyperlink w:anchor="P1318">
        <w:r>
          <w:rPr>
            <w:color w:val="0000FF"/>
          </w:rPr>
          <w:t>пункте 3.1</w:t>
        </w:r>
      </w:hyperlink>
      <w:r>
        <w:t xml:space="preserve"> Порядка;</w:t>
      </w:r>
    </w:p>
    <w:p w:rsidR="00CC1C1B" w:rsidRDefault="00CC1C1B">
      <w:pPr>
        <w:pStyle w:val="ConsPlusNormal"/>
        <w:spacing w:before="220"/>
        <w:ind w:firstLine="540"/>
        <w:jc w:val="both"/>
      </w:pPr>
      <w:r>
        <w:t>принимает решение о признании победителем (победителями) отбора и определении получателем (получателями) субсидии либо об отклонении предложения;</w:t>
      </w:r>
    </w:p>
    <w:p w:rsidR="00CC1C1B" w:rsidRDefault="00CC1C1B">
      <w:pPr>
        <w:pStyle w:val="ConsPlusNormal"/>
        <w:spacing w:before="220"/>
        <w:ind w:firstLine="540"/>
        <w:jc w:val="both"/>
      </w:pPr>
      <w:r>
        <w:t xml:space="preserve">осуществляет исчисление размера субсидии для каждого участника отбора, признанного победителем отбора (далее - победитель отбора), в соответствии с </w:t>
      </w:r>
      <w:hyperlink w:anchor="P1319">
        <w:r>
          <w:rPr>
            <w:color w:val="0000FF"/>
          </w:rPr>
          <w:t>пунктом 3.2</w:t>
        </w:r>
      </w:hyperlink>
      <w:r>
        <w:t xml:space="preserve"> Порядка, заполняет </w:t>
      </w:r>
      <w:hyperlink w:anchor="P1736">
        <w:r>
          <w:rPr>
            <w:color w:val="0000FF"/>
          </w:rPr>
          <w:t>справку-расчет</w:t>
        </w:r>
      </w:hyperlink>
      <w:r>
        <w:t xml:space="preserve"> суммы финансовой поддержки в виде субсидии по форме согласно приложению N 3 к Порядку.</w:t>
      </w:r>
    </w:p>
    <w:p w:rsidR="00CC1C1B" w:rsidRDefault="00CC1C1B">
      <w:pPr>
        <w:pStyle w:val="ConsPlusNormal"/>
        <w:spacing w:before="220"/>
        <w:ind w:firstLine="540"/>
        <w:jc w:val="both"/>
      </w:pPr>
      <w:r>
        <w:t>2.14. Основаниями для отклонения предложения участника отбора на стадии рассмотрения предложений являются:</w:t>
      </w:r>
    </w:p>
    <w:p w:rsidR="00CC1C1B" w:rsidRDefault="00CC1C1B">
      <w:pPr>
        <w:pStyle w:val="ConsPlusNormal"/>
        <w:spacing w:before="220"/>
        <w:ind w:firstLine="540"/>
        <w:jc w:val="both"/>
      </w:pPr>
      <w:r>
        <w:lastRenderedPageBreak/>
        <w:t xml:space="preserve">1) несоответствие участника отбора требованиям, установленным в </w:t>
      </w:r>
      <w:hyperlink w:anchor="P1246">
        <w:r>
          <w:rPr>
            <w:color w:val="0000FF"/>
          </w:rPr>
          <w:t>пунктах 2.3</w:t>
        </w:r>
      </w:hyperlink>
      <w:r>
        <w:t xml:space="preserve">, </w:t>
      </w:r>
      <w:hyperlink w:anchor="P1254">
        <w:r>
          <w:rPr>
            <w:color w:val="0000FF"/>
          </w:rPr>
          <w:t>2.4</w:t>
        </w:r>
      </w:hyperlink>
      <w:r>
        <w:t xml:space="preserve"> Порядка;</w:t>
      </w:r>
    </w:p>
    <w:p w:rsidR="00CC1C1B" w:rsidRDefault="00CC1C1B">
      <w:pPr>
        <w:pStyle w:val="ConsPlusNormal"/>
        <w:spacing w:before="220"/>
        <w:ind w:firstLine="540"/>
        <w:jc w:val="both"/>
      </w:pPr>
      <w:r>
        <w:t xml:space="preserve">2) несоответствие представленных участником отбора в составе предложения документов требованиям к предложениям участников отбора, установленным в объявлении, а также </w:t>
      </w:r>
      <w:hyperlink w:anchor="P1259">
        <w:r>
          <w:rPr>
            <w:color w:val="0000FF"/>
          </w:rPr>
          <w:t>пунктах 2.5</w:t>
        </w:r>
      </w:hyperlink>
      <w:r>
        <w:t xml:space="preserve">, </w:t>
      </w:r>
      <w:hyperlink w:anchor="P1287">
        <w:r>
          <w:rPr>
            <w:color w:val="0000FF"/>
          </w:rPr>
          <w:t>2.8</w:t>
        </w:r>
      </w:hyperlink>
      <w:r>
        <w:t xml:space="preserve"> Порядка (за исключением документов, указанных в </w:t>
      </w:r>
      <w:hyperlink w:anchor="P1267">
        <w:r>
          <w:rPr>
            <w:color w:val="0000FF"/>
          </w:rPr>
          <w:t>подпунктах 8</w:t>
        </w:r>
      </w:hyperlink>
      <w:r>
        <w:t xml:space="preserve"> (за исключением вступившего в законную силу решения суда, свидетельствующего об установлении судом факта отнесения работника к коренному малочисленному народу Севера или наличия родственных отношений работника с лицом (лицами), относящимся (относящимися) к коренному малочисленному народу Севера), </w:t>
      </w:r>
      <w:hyperlink w:anchor="P1269">
        <w:r>
          <w:rPr>
            <w:color w:val="0000FF"/>
          </w:rPr>
          <w:t>10 пункта 2.5</w:t>
        </w:r>
      </w:hyperlink>
      <w:r>
        <w:t xml:space="preserve"> Порядка);</w:t>
      </w:r>
    </w:p>
    <w:p w:rsidR="00CC1C1B" w:rsidRDefault="00CC1C1B">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CC1C1B" w:rsidRDefault="00CC1C1B">
      <w:pPr>
        <w:pStyle w:val="ConsPlusNormal"/>
        <w:spacing w:before="220"/>
        <w:ind w:firstLine="540"/>
        <w:jc w:val="both"/>
      </w:pPr>
      <w:r>
        <w:t>4) подача участником отбора предложения после даты и (или) времени, определенных для подачи предложений;</w:t>
      </w:r>
    </w:p>
    <w:p w:rsidR="00CC1C1B" w:rsidRDefault="00CC1C1B">
      <w:pPr>
        <w:pStyle w:val="ConsPlusNormal"/>
        <w:spacing w:before="220"/>
        <w:ind w:firstLine="540"/>
        <w:jc w:val="both"/>
      </w:pPr>
      <w:r>
        <w:t xml:space="preserve">5) несоответствие участника отбора категории отбора, указанной в </w:t>
      </w:r>
      <w:hyperlink w:anchor="P1225">
        <w:r>
          <w:rPr>
            <w:color w:val="0000FF"/>
          </w:rPr>
          <w:t>пункте 1.4</w:t>
        </w:r>
      </w:hyperlink>
      <w:r>
        <w:t xml:space="preserve"> Порядка.</w:t>
      </w:r>
    </w:p>
    <w:p w:rsidR="00CC1C1B" w:rsidRDefault="00CC1C1B">
      <w:pPr>
        <w:pStyle w:val="ConsPlusNormal"/>
        <w:spacing w:before="220"/>
        <w:ind w:firstLine="540"/>
        <w:jc w:val="both"/>
      </w:pPr>
      <w:r>
        <w:t>2.15. Решение о признании победителем (победителями) отбора и определении получателем (получателями) субсидии (далее - акт) либо об отклонении предложения принимается в форме правового акта уполномоченного органа.</w:t>
      </w:r>
    </w:p>
    <w:p w:rsidR="00CC1C1B" w:rsidRDefault="00CC1C1B">
      <w:pPr>
        <w:pStyle w:val="ConsPlusNormal"/>
        <w:spacing w:before="220"/>
        <w:ind w:firstLine="540"/>
        <w:jc w:val="both"/>
      </w:pPr>
      <w:r>
        <w:t>Решение об отклонении предложения направляется участнику отбора в течение 3 рабочих дней, следующих за днем принятия такого решения, способом, указанным в заявлении.</w:t>
      </w:r>
    </w:p>
    <w:p w:rsidR="00CC1C1B" w:rsidRDefault="00CC1C1B">
      <w:pPr>
        <w:pStyle w:val="ConsPlusNormal"/>
        <w:spacing w:before="220"/>
        <w:ind w:firstLine="540"/>
        <w:jc w:val="both"/>
      </w:pPr>
      <w:r>
        <w:t>2.16.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w:t>
      </w:r>
    </w:p>
    <w:p w:rsidR="00CC1C1B" w:rsidRDefault="00CC1C1B">
      <w:pPr>
        <w:pStyle w:val="ConsPlusNormal"/>
        <w:spacing w:before="220"/>
        <w:ind w:firstLine="540"/>
        <w:jc w:val="both"/>
      </w:pPr>
      <w:r>
        <w:t>дата, время и место проведения рассмотрения предложений;</w:t>
      </w:r>
    </w:p>
    <w:p w:rsidR="00CC1C1B" w:rsidRDefault="00CC1C1B">
      <w:pPr>
        <w:pStyle w:val="ConsPlusNormal"/>
        <w:spacing w:before="220"/>
        <w:ind w:firstLine="540"/>
        <w:jc w:val="both"/>
      </w:pPr>
      <w:r>
        <w:t>информация об участниках отбора, предложения которых были рассмотрены;</w:t>
      </w:r>
    </w:p>
    <w:p w:rsidR="00CC1C1B" w:rsidRDefault="00CC1C1B">
      <w:pPr>
        <w:pStyle w:val="ConsPlusNormal"/>
        <w:spacing w:before="220"/>
        <w:ind w:firstLine="540"/>
        <w:jc w:val="both"/>
      </w:pPr>
      <w:r>
        <w:t>информация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CC1C1B" w:rsidRDefault="00CC1C1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C1C1B" w:rsidRDefault="00CC1C1B">
      <w:pPr>
        <w:pStyle w:val="ConsPlusNormal"/>
        <w:jc w:val="both"/>
      </w:pPr>
    </w:p>
    <w:p w:rsidR="00CC1C1B" w:rsidRDefault="00CC1C1B">
      <w:pPr>
        <w:pStyle w:val="ConsPlusTitle"/>
        <w:jc w:val="center"/>
        <w:outlineLvl w:val="1"/>
      </w:pPr>
      <w:r>
        <w:t>3. УСЛОВИЯ И ПОРЯДОК ПРЕДОСТАВЛЕНИЯ СУБСИДИИ</w:t>
      </w:r>
    </w:p>
    <w:p w:rsidR="00CC1C1B" w:rsidRDefault="00CC1C1B">
      <w:pPr>
        <w:pStyle w:val="ConsPlusNormal"/>
        <w:jc w:val="both"/>
      </w:pPr>
    </w:p>
    <w:p w:rsidR="00CC1C1B" w:rsidRDefault="00CC1C1B">
      <w:pPr>
        <w:pStyle w:val="ConsPlusNormal"/>
        <w:ind w:firstLine="540"/>
        <w:jc w:val="both"/>
      </w:pPr>
      <w:bookmarkStart w:id="96" w:name="P1318"/>
      <w:bookmarkEnd w:id="96"/>
      <w:r>
        <w:t xml:space="preserve">3.1. Условием предоставления субсидии является наличие у участника отбора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фактически произведенных в пределах периода, указанного в </w:t>
      </w:r>
      <w:hyperlink w:anchor="P1326">
        <w:r>
          <w:rPr>
            <w:color w:val="0000FF"/>
          </w:rPr>
          <w:t>абзаце восьмом пункта 3.2</w:t>
        </w:r>
      </w:hyperlink>
      <w:r>
        <w:t xml:space="preserve"> Порядка.</w:t>
      </w:r>
    </w:p>
    <w:p w:rsidR="00CC1C1B" w:rsidRDefault="00CC1C1B">
      <w:pPr>
        <w:pStyle w:val="ConsPlusNormal"/>
        <w:spacing w:before="220"/>
        <w:ind w:firstLine="540"/>
        <w:jc w:val="both"/>
      </w:pPr>
      <w:bookmarkStart w:id="97" w:name="P1319"/>
      <w:bookmarkEnd w:id="97"/>
      <w:r>
        <w:t xml:space="preserve">3.2. Размер субсидии определяется путем умножения количества реализованной продукции объектов животного мира (мяса дикого северного оленя) и (или) водных биологических ресурсов и продукции их переработки за предшествующий год в единицах (килограммах) на ставку субсидирования, и не может превышать общей суммы затрат получателя,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абзаце восьмом настоящего пункта, подтвержденных документами, указанными в </w:t>
      </w:r>
      <w:hyperlink w:anchor="P1259">
        <w:r>
          <w:rPr>
            <w:color w:val="0000FF"/>
          </w:rPr>
          <w:t>пункте 2.5</w:t>
        </w:r>
      </w:hyperlink>
      <w:r>
        <w:t xml:space="preserve"> Порядка.</w:t>
      </w:r>
    </w:p>
    <w:p w:rsidR="00CC1C1B" w:rsidRDefault="00CC1C1B">
      <w:pPr>
        <w:pStyle w:val="ConsPlusNormal"/>
        <w:spacing w:before="220"/>
        <w:ind w:firstLine="540"/>
        <w:jc w:val="both"/>
      </w:pPr>
      <w:r>
        <w:t xml:space="preserve">Субсидия предоставляется по </w:t>
      </w:r>
      <w:hyperlink w:anchor="P1844">
        <w:r>
          <w:rPr>
            <w:color w:val="0000FF"/>
          </w:rPr>
          <w:t>ставке</w:t>
        </w:r>
      </w:hyperlink>
      <w:r>
        <w:t xml:space="preserve"> субсидирования за единицу (килограмм) </w:t>
      </w:r>
      <w:r>
        <w:lastRenderedPageBreak/>
        <w:t>реализованной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w:t>
      </w:r>
    </w:p>
    <w:p w:rsidR="00CC1C1B" w:rsidRDefault="00CC1C1B">
      <w:pPr>
        <w:pStyle w:val="ConsPlusNormal"/>
        <w:spacing w:before="220"/>
        <w:ind w:firstLine="540"/>
        <w:jc w:val="both"/>
      </w:pPr>
      <w:r>
        <w:t xml:space="preserve">Расчет финансовой поддержки в виде субсидии производится с применением </w:t>
      </w:r>
      <w:hyperlink w:anchor="P1888">
        <w:r>
          <w:rPr>
            <w:color w:val="0000FF"/>
          </w:rPr>
          <w:t>коэффициентов</w:t>
        </w:r>
      </w:hyperlink>
      <w:r>
        <w:t xml:space="preserve"> перевода продукции водных биологических ресурсов в условную единицу (продукции их переработки) согласно приложению N 5 к Порядку.</w:t>
      </w:r>
    </w:p>
    <w:p w:rsidR="00CC1C1B" w:rsidRDefault="00CC1C1B">
      <w:pPr>
        <w:pStyle w:val="ConsPlusNormal"/>
        <w:spacing w:before="220"/>
        <w:ind w:firstLine="540"/>
        <w:jc w:val="both"/>
      </w:pPr>
      <w:r>
        <w:t xml:space="preserve">Финансовая поддержка в виде субсидии не может превышать размера, установленного </w:t>
      </w:r>
      <w:hyperlink r:id="rId50">
        <w:r>
          <w:rPr>
            <w:color w:val="0000FF"/>
          </w:rPr>
          <w:t>подпунктом "в" пункта 1 статьи 50</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на одного получателя в год и предоставляется:</w:t>
      </w:r>
    </w:p>
    <w:p w:rsidR="00CC1C1B" w:rsidRDefault="00CC1C1B">
      <w:pPr>
        <w:pStyle w:val="ConsPlusNormal"/>
        <w:spacing w:before="220"/>
        <w:ind w:firstLine="540"/>
        <w:jc w:val="both"/>
      </w:pPr>
      <w:r>
        <w:t>1) 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предшествующем году в установленные сроки охоты;</w:t>
      </w:r>
    </w:p>
    <w:p w:rsidR="00CC1C1B" w:rsidRDefault="00CC1C1B">
      <w:pPr>
        <w:pStyle w:val="ConsPlusNormal"/>
        <w:spacing w:before="220"/>
        <w:ind w:firstLine="540"/>
        <w:jc w:val="both"/>
      </w:pPr>
      <w:r>
        <w:t>2) в пределах объемов квот добычи (вылова) водных биологических ресурсов во внутренних водных объектах для осуществления промышленного рыболовства, распределенных правовым актом органа местного самоуправления в соответствии с переданными отдельными государственными полномочиями;</w:t>
      </w:r>
    </w:p>
    <w:p w:rsidR="00CC1C1B" w:rsidRDefault="00CC1C1B">
      <w:pPr>
        <w:pStyle w:val="ConsPlusNormal"/>
        <w:spacing w:before="220"/>
        <w:ind w:firstLine="540"/>
        <w:jc w:val="both"/>
      </w:pPr>
      <w:r>
        <w:t>3) в пределах объемов вылова по заключенным в соответствии с законодательством Российской Федерации договорам пользования водными биологическими ресурсами, общий допустимый улов которых не устанавливается.</w:t>
      </w:r>
    </w:p>
    <w:p w:rsidR="00CC1C1B" w:rsidRDefault="00CC1C1B">
      <w:pPr>
        <w:pStyle w:val="ConsPlusNormal"/>
        <w:spacing w:before="220"/>
        <w:ind w:firstLine="540"/>
        <w:jc w:val="both"/>
      </w:pPr>
      <w:bookmarkStart w:id="98" w:name="P1326"/>
      <w:bookmarkEnd w:id="98"/>
      <w:r>
        <w:t>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w:t>
      </w:r>
    </w:p>
    <w:p w:rsidR="00CC1C1B" w:rsidRDefault="00CC1C1B">
      <w:pPr>
        <w:pStyle w:val="ConsPlusNormal"/>
        <w:spacing w:before="220"/>
        <w:ind w:firstLine="540"/>
        <w:jc w:val="both"/>
      </w:pPr>
      <w:r>
        <w:t xml:space="preserve">3.3. Затратами, на возмещение которых предоставляется финансовая поддержка в виде субсидии, признаются фактически произведенные в пределах периода, указанного в </w:t>
      </w:r>
      <w:hyperlink w:anchor="P1326">
        <w:r>
          <w:rPr>
            <w:color w:val="0000FF"/>
          </w:rPr>
          <w:t>абзаце восьмом пункта 3.2</w:t>
        </w:r>
      </w:hyperlink>
      <w:r>
        <w:t xml:space="preserve"> Порядка, следующие виды затрат:</w:t>
      </w:r>
    </w:p>
    <w:p w:rsidR="00CC1C1B" w:rsidRDefault="00CC1C1B">
      <w:pPr>
        <w:pStyle w:val="ConsPlusNormal"/>
        <w:spacing w:before="220"/>
        <w:ind w:firstLine="540"/>
        <w:jc w:val="both"/>
      </w:pPr>
      <w:r>
        <w:t>затраты на укрепление материально-технической базы участника отбора (приобретение горюче-смазочных материалов, оборудования и материалов для осуществления охоты, добычи (вылова) водных биологических ресурсов (охотничьи и рыболовные снасти, материалы для изготовления охотничьих и рыболовных снастей), транспортных средств, необходимых для осуществления охоты, добычи (вылова) водных биологических ресурсов (ранее не находившихся в употреблении, в ремонте, в том числе не восстановленных, у которых не была осуществлена замена составных частей, не были восстановлены потребительские свойства, а также свободных от прав третьих лиц), специализированной одежды для охотников, рыбаков);</w:t>
      </w:r>
    </w:p>
    <w:p w:rsidR="00CC1C1B" w:rsidRDefault="00CC1C1B">
      <w:pPr>
        <w:pStyle w:val="ConsPlusNormal"/>
        <w:spacing w:before="220"/>
        <w:ind w:firstLine="540"/>
        <w:jc w:val="both"/>
      </w:pPr>
      <w:r>
        <w:t>затраты по выплате заработной платы охотникам, рыбакам с которыми участником отбора заключены трудовые договоры, затраты, связанные с осуществлением выплат по гражданско-правовым договорам, заключенным участником отбора с охотниками, рыбаками, а также затраты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CC1C1B" w:rsidRDefault="00CC1C1B">
      <w:pPr>
        <w:pStyle w:val="ConsPlusNormal"/>
        <w:spacing w:before="220"/>
        <w:ind w:firstLine="540"/>
        <w:jc w:val="both"/>
      </w:pPr>
      <w:r>
        <w:t>затраты, связанные с транспортировкой продукции объектов животного мира (мяса дикого северного оленя) и (или) водных биологических ресурсов и продукции их переработки к месту хранения и реализации;</w:t>
      </w:r>
    </w:p>
    <w:p w:rsidR="00CC1C1B" w:rsidRDefault="00CC1C1B">
      <w:pPr>
        <w:pStyle w:val="ConsPlusNormal"/>
        <w:spacing w:before="220"/>
        <w:ind w:firstLine="540"/>
        <w:jc w:val="both"/>
      </w:pPr>
      <w:r>
        <w:t xml:space="preserve">затраты, связанные с приобретением разрешений на добычу охотничьих ресурсов, разрешений на добычу (вылов) водных биологических ресурсов (сбор за пользование объектами </w:t>
      </w:r>
      <w:r>
        <w:lastRenderedPageBreak/>
        <w:t>животного мира, сбор за пользование объектами водных биологических ресурсов (разовый и регулярные взносы, а также единовременный взнос), государственная пошлина за выдачу разрешения на добычу (вылов) водных биологических ресурсов);</w:t>
      </w:r>
    </w:p>
    <w:p w:rsidR="00CC1C1B" w:rsidRDefault="00CC1C1B">
      <w:pPr>
        <w:pStyle w:val="ConsPlusNormal"/>
        <w:spacing w:before="220"/>
        <w:ind w:firstLine="540"/>
        <w:jc w:val="both"/>
      </w:pPr>
      <w:r>
        <w:t>затраты на проведение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объектов животного мира (мяса дикого северного оленя) и (или) водных биологических ресурсов, а также продукции их переработки.</w:t>
      </w:r>
    </w:p>
    <w:p w:rsidR="00CC1C1B" w:rsidRDefault="00CC1C1B">
      <w:pPr>
        <w:pStyle w:val="ConsPlusNormal"/>
        <w:spacing w:before="220"/>
        <w:ind w:firstLine="540"/>
        <w:jc w:val="both"/>
      </w:pPr>
      <w:r>
        <w:t>3.4. Основания для отказа участнику отбора в предоставлении субсидии:</w:t>
      </w:r>
    </w:p>
    <w:p w:rsidR="00CC1C1B" w:rsidRDefault="00CC1C1B">
      <w:pPr>
        <w:pStyle w:val="ConsPlusNormal"/>
        <w:spacing w:before="220"/>
        <w:ind w:firstLine="540"/>
        <w:jc w:val="both"/>
      </w:pPr>
      <w:r>
        <w:t xml:space="preserve">1) несоответствие представленных участником отбора документов требованиям, установленным в объявлении, или непредставление (представление не в полном объеме) документов, указанных в </w:t>
      </w:r>
      <w:hyperlink w:anchor="P1259">
        <w:r>
          <w:rPr>
            <w:color w:val="0000FF"/>
          </w:rPr>
          <w:t>пункте 2.5</w:t>
        </w:r>
      </w:hyperlink>
      <w:r>
        <w:t xml:space="preserve"> Порядка;</w:t>
      </w:r>
    </w:p>
    <w:p w:rsidR="00CC1C1B" w:rsidRDefault="00CC1C1B">
      <w:pPr>
        <w:pStyle w:val="ConsPlusNormal"/>
        <w:spacing w:before="220"/>
        <w:ind w:firstLine="540"/>
        <w:jc w:val="both"/>
      </w:pPr>
      <w:r>
        <w:t>2) установление факта недостоверности представленной участником отбора информации.</w:t>
      </w:r>
    </w:p>
    <w:p w:rsidR="00CC1C1B" w:rsidRDefault="00CC1C1B">
      <w:pPr>
        <w:pStyle w:val="ConsPlusNormal"/>
        <w:spacing w:before="220"/>
        <w:ind w:firstLine="540"/>
        <w:jc w:val="both"/>
      </w:pPr>
      <w:r>
        <w:t>3.5. Уполномоченный орган в течение 2 рабочих дней, следующих за днем издания акта,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по типовой форме, установленной финансовым органом Таймырского Долгано-Ненецкого района (далее - типовая форма договора), в 2 экземплярах, подписанных уполномоченным органом.</w:t>
      </w:r>
    </w:p>
    <w:p w:rsidR="00CC1C1B" w:rsidRDefault="00CC1C1B">
      <w:pPr>
        <w:pStyle w:val="ConsPlusNormal"/>
        <w:spacing w:before="220"/>
        <w:ind w:firstLine="540"/>
        <w:jc w:val="both"/>
      </w:pPr>
      <w:r>
        <w:t>При предоставлении субсидии обязательными условиями ее предоставления, включаемыми в соглашение, являются:</w:t>
      </w:r>
    </w:p>
    <w:p w:rsidR="00CC1C1B" w:rsidRDefault="00CC1C1B">
      <w:pPr>
        <w:pStyle w:val="ConsPlusNormal"/>
        <w:spacing w:before="220"/>
        <w:ind w:firstLine="540"/>
        <w:jc w:val="both"/>
      </w:pPr>
      <w:r>
        <w:t>1)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муниципального финансового контроля Эвенкийского района проверок соблюдения ими условий, цели и порядка предоставления субсидии;</w:t>
      </w:r>
    </w:p>
    <w:p w:rsidR="00CC1C1B" w:rsidRDefault="00CC1C1B">
      <w:pPr>
        <w:pStyle w:val="ConsPlusNormal"/>
        <w:spacing w:before="220"/>
        <w:ind w:firstLine="540"/>
        <w:jc w:val="both"/>
      </w:pPr>
      <w:r>
        <w:t>2) запрет приобретения победителем отбора - юридическим лицом, а также иными юридическими лицами, получающими средства на основании договоров, заключенных с победителем отбора, за счет полученных из бюджета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C1C1B" w:rsidRDefault="00CC1C1B">
      <w:pPr>
        <w:pStyle w:val="ConsPlusNormal"/>
        <w:spacing w:before="220"/>
        <w:ind w:firstLine="540"/>
        <w:jc w:val="both"/>
      </w:pPr>
      <w:r>
        <w:t>Соглашение в обязательном порядке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на текущий финансовый год (текущий финансовый год и плановый период), приводящего к невозможности предоставления субсидии в размере, определенном в соглашении.</w:t>
      </w:r>
    </w:p>
    <w:p w:rsidR="00CC1C1B" w:rsidRDefault="00CC1C1B">
      <w:pPr>
        <w:pStyle w:val="ConsPlusNormal"/>
        <w:spacing w:before="220"/>
        <w:ind w:firstLine="540"/>
        <w:jc w:val="both"/>
      </w:pPr>
      <w:bookmarkStart w:id="99" w:name="P1341"/>
      <w:bookmarkEnd w:id="99"/>
      <w:r>
        <w:t>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w:t>
      </w:r>
    </w:p>
    <w:p w:rsidR="00CC1C1B" w:rsidRDefault="00CC1C1B">
      <w:pPr>
        <w:pStyle w:val="ConsPlusNormal"/>
        <w:spacing w:before="220"/>
        <w:ind w:firstLine="540"/>
        <w:jc w:val="both"/>
      </w:pPr>
      <w:r>
        <w:t xml:space="preserve">В случае поступления общего количества заявлений на сумму, превышающую объемы </w:t>
      </w:r>
      <w:r>
        <w:lastRenderedPageBreak/>
        <w:t xml:space="preserve">финансирования, предусмотренные государственной </w:t>
      </w:r>
      <w:hyperlink r:id="rId51">
        <w:r>
          <w:rPr>
            <w:color w:val="0000FF"/>
          </w:rPr>
          <w:t>программой</w:t>
        </w:r>
      </w:hyperlink>
      <w:r>
        <w:t xml:space="preserve"> Красноярского края "Создание условий для сохранения традиционного образа жизни коренных малочисленных народов Красноярского края и защиты их исконной среды обитания", утвержденной Постановлением Правительства Красноярского края от 30.09.2013 N 520-п, субсидия предоставляется победителям отбора пропорционально сумме субсидии, указанной в справке-расчете субсидии, в соответствии со сводной бюджетной росписью краевого бюджета в пределах лимитов бюджетных обязательств.</w:t>
      </w:r>
    </w:p>
    <w:p w:rsidR="00CC1C1B" w:rsidRDefault="00CC1C1B">
      <w:pPr>
        <w:pStyle w:val="ConsPlusNormal"/>
        <w:spacing w:before="220"/>
        <w:ind w:firstLine="540"/>
        <w:jc w:val="both"/>
      </w:pPr>
      <w:bookmarkStart w:id="100" w:name="P1343"/>
      <w:bookmarkEnd w:id="100"/>
      <w:r>
        <w:t xml:space="preserve">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w:t>
      </w:r>
      <w:hyperlink w:anchor="P1341">
        <w:r>
          <w:rPr>
            <w:color w:val="0000FF"/>
          </w:rPr>
          <w:t>пункте 3.6</w:t>
        </w:r>
      </w:hyperlink>
      <w:r>
        <w:t xml:space="preserve"> Порядка, победитель отбора считается уклонившимся от заключения соглашения и субсидия ему не предоставляется.</w:t>
      </w:r>
    </w:p>
    <w:p w:rsidR="00CC1C1B" w:rsidRDefault="00CC1C1B">
      <w:pPr>
        <w:pStyle w:val="ConsPlusNormal"/>
        <w:spacing w:before="220"/>
        <w:ind w:firstLine="540"/>
        <w:jc w:val="both"/>
      </w:pPr>
      <w:bookmarkStart w:id="101" w:name="P1344"/>
      <w:bookmarkEnd w:id="101"/>
      <w:r>
        <w:t xml:space="preserve">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w:t>
      </w:r>
      <w:hyperlink w:anchor="P1341">
        <w:r>
          <w:rPr>
            <w:color w:val="0000FF"/>
          </w:rPr>
          <w:t>пункте 3.6</w:t>
        </w:r>
      </w:hyperlink>
      <w:r>
        <w:t xml:space="preserve"> Порядка, принимает решение об аннулировании решения о признании участника отбора победителем отбора и предоставлении ему субсидии.</w:t>
      </w:r>
    </w:p>
    <w:p w:rsidR="00CC1C1B" w:rsidRDefault="00CC1C1B">
      <w:pPr>
        <w:pStyle w:val="ConsPlusNormal"/>
        <w:spacing w:before="220"/>
        <w:ind w:firstLine="540"/>
        <w:jc w:val="both"/>
      </w:pPr>
      <w:r>
        <w:t xml:space="preserve">Уполномоченный орган в течение 3 рабочих дней со дня принятия решения, указанного в </w:t>
      </w:r>
      <w:hyperlink w:anchor="P1344">
        <w:r>
          <w:rPr>
            <w:color w:val="0000FF"/>
          </w:rPr>
          <w:t>абзаце втором</w:t>
        </w:r>
      </w:hyperlink>
      <w:r>
        <w:t xml:space="preserve"> настоящего пункта, уведомляет победителя отбора о его признании уклонившимся от заключения соглашения способом, указанным в заявлении.</w:t>
      </w:r>
    </w:p>
    <w:p w:rsidR="00CC1C1B" w:rsidRDefault="00CC1C1B">
      <w:pPr>
        <w:pStyle w:val="ConsPlusNormal"/>
        <w:spacing w:before="220"/>
        <w:ind w:firstLine="540"/>
        <w:jc w:val="both"/>
      </w:pPr>
      <w:r>
        <w:t>3.8. При внесении изменений в соглашение или при его расторжении между уполномоченным органом и победителем отбора заключается дополнительное соглашение к соглашению или дополнительное соглашение о расторжении соглашения в соответствии с типовой формой договора (далее - дополнительное соглашение).</w:t>
      </w:r>
    </w:p>
    <w:p w:rsidR="00CC1C1B" w:rsidRDefault="00CC1C1B">
      <w:pPr>
        <w:pStyle w:val="ConsPlusNormal"/>
        <w:spacing w:before="220"/>
        <w:ind w:firstLine="540"/>
        <w:jc w:val="both"/>
      </w:pPr>
      <w:r>
        <w:t>В случае заключения дополнительного соглашения уполномоченный орган в течение 3 рабочих дней со дня принятия указанного решения направляет проект дополнительного соглашения победителю отбора для заключения дополнительного соглашения. Дополнительное соглашение направляется и заключается тем же способом, что и соглашение.</w:t>
      </w:r>
    </w:p>
    <w:p w:rsidR="00CC1C1B" w:rsidRDefault="00CC1C1B">
      <w:pPr>
        <w:pStyle w:val="ConsPlusNormal"/>
        <w:spacing w:before="220"/>
        <w:ind w:firstLine="540"/>
        <w:jc w:val="both"/>
      </w:pPr>
      <w:r>
        <w:t>3.9. Соглашение, поступившее в уполномоченный орган, регистрируется в уполномоченном органе в день его поступления.</w:t>
      </w:r>
    </w:p>
    <w:p w:rsidR="00CC1C1B" w:rsidRDefault="00CC1C1B">
      <w:pPr>
        <w:pStyle w:val="ConsPlusNormal"/>
        <w:spacing w:before="220"/>
        <w:ind w:firstLine="540"/>
        <w:jc w:val="both"/>
      </w:pPr>
      <w:r>
        <w:t>Датой вступления в силу соглашения является дата регистрации в уполномоченном органе соглашения, подписанного уполномоченным органом и победителем отбора.</w:t>
      </w:r>
    </w:p>
    <w:p w:rsidR="00CC1C1B" w:rsidRDefault="00CC1C1B">
      <w:pPr>
        <w:pStyle w:val="ConsPlusNormal"/>
        <w:spacing w:before="220"/>
        <w:ind w:firstLine="540"/>
        <w:jc w:val="both"/>
      </w:pPr>
      <w:r>
        <w:t>Уполномоченный орган в течение 2 рабочих дней со дня регистрации соглашения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соглашения.</w:t>
      </w:r>
    </w:p>
    <w:p w:rsidR="00CC1C1B" w:rsidRDefault="00CC1C1B">
      <w:pPr>
        <w:pStyle w:val="ConsPlusNormal"/>
        <w:spacing w:before="220"/>
        <w:ind w:firstLine="540"/>
        <w:jc w:val="both"/>
      </w:pPr>
      <w:r>
        <w:t>3.10. Участникам отбора, в отношении предложений которых принято решение об их отклонении, уполномоченный орган в течение 2 рабочих дней, следующих за днем издания акта, направляет уведомления о принятом решении об отклонении предложения с указанием основания для отклонения способом, указанным в заявлении.</w:t>
      </w:r>
    </w:p>
    <w:p w:rsidR="00CC1C1B" w:rsidRDefault="00CC1C1B">
      <w:pPr>
        <w:pStyle w:val="ConsPlusNormal"/>
        <w:spacing w:before="220"/>
        <w:ind w:firstLine="540"/>
        <w:jc w:val="both"/>
      </w:pPr>
      <w:bookmarkStart w:id="102" w:name="P1352"/>
      <w:bookmarkEnd w:id="102"/>
      <w:r>
        <w:t xml:space="preserve">3.11. Результатом предоставления субсидии является объем продукции объектов животного мира (мяса дикого северного оленя) и (или) водных биологических ресурсов и продукции их переработки (в килограммах), реализованной в пределах периода, установленного </w:t>
      </w:r>
      <w:hyperlink w:anchor="P1326">
        <w:r>
          <w:rPr>
            <w:color w:val="0000FF"/>
          </w:rPr>
          <w:t>абзацем восьмым пункта 3.2</w:t>
        </w:r>
      </w:hyperlink>
      <w:r>
        <w:t xml:space="preserve"> Порядка.</w:t>
      </w:r>
    </w:p>
    <w:p w:rsidR="00CC1C1B" w:rsidRDefault="00CC1C1B">
      <w:pPr>
        <w:pStyle w:val="ConsPlusNormal"/>
        <w:spacing w:before="220"/>
        <w:ind w:firstLine="540"/>
        <w:jc w:val="both"/>
      </w:pPr>
      <w:r>
        <w:t xml:space="preserve">Значение результата предоставления субсидии для каждого победителя отбора устанавливается в соглашении на основании планируемых победителем отбора значений и не </w:t>
      </w:r>
      <w:r>
        <w:lastRenderedPageBreak/>
        <w:t>может быть равным нулю.</w:t>
      </w:r>
    </w:p>
    <w:p w:rsidR="00CC1C1B" w:rsidRDefault="00CC1C1B">
      <w:pPr>
        <w:pStyle w:val="ConsPlusNormal"/>
        <w:spacing w:before="220"/>
        <w:ind w:firstLine="540"/>
        <w:jc w:val="both"/>
      </w:pPr>
      <w:r>
        <w:t>3.12. Победитель отбора считается не достигшим результата предоставления субсидии, показателя, необходимого для достижения результата предоставления субсидии, в следующих случаях:</w:t>
      </w:r>
    </w:p>
    <w:p w:rsidR="00CC1C1B" w:rsidRDefault="00CC1C1B">
      <w:pPr>
        <w:pStyle w:val="ConsPlusNormal"/>
        <w:spacing w:before="220"/>
        <w:ind w:firstLine="540"/>
        <w:jc w:val="both"/>
      </w:pPr>
      <w:r>
        <w:t xml:space="preserve">1) победителем отбора не представлен или представлен с нарушением срока, установленного </w:t>
      </w:r>
      <w:hyperlink w:anchor="P1361">
        <w:r>
          <w:rPr>
            <w:color w:val="0000FF"/>
          </w:rPr>
          <w:t>пунктом 4.1</w:t>
        </w:r>
      </w:hyperlink>
      <w:r>
        <w:t xml:space="preserve"> Порядка, более, чем на 30 дней, отчет о достижении результата предоставления субсидии, составленный по форме, установленной соглашением;</w:t>
      </w:r>
    </w:p>
    <w:p w:rsidR="00CC1C1B" w:rsidRDefault="00CC1C1B">
      <w:pPr>
        <w:pStyle w:val="ConsPlusNormal"/>
        <w:spacing w:before="220"/>
        <w:ind w:firstLine="540"/>
        <w:jc w:val="both"/>
      </w:pPr>
      <w:r>
        <w:t xml:space="preserve">2) победителем отбора не достигнут результат предоставления субсидии, установленный в </w:t>
      </w:r>
      <w:hyperlink w:anchor="P1352">
        <w:r>
          <w:rPr>
            <w:color w:val="0000FF"/>
          </w:rPr>
          <w:t>пункте 3.11</w:t>
        </w:r>
      </w:hyperlink>
      <w:r>
        <w:t xml:space="preserve"> Порядка.</w:t>
      </w:r>
    </w:p>
    <w:p w:rsidR="00CC1C1B" w:rsidRDefault="00CC1C1B">
      <w:pPr>
        <w:pStyle w:val="ConsPlusNormal"/>
        <w:spacing w:before="220"/>
        <w:ind w:firstLine="540"/>
        <w:jc w:val="both"/>
      </w:pPr>
      <w:r>
        <w:t>3.13. Уполномоченный орган перечисляет субсидию на расчетный счет победителя отбора, открытый в российской кредитной организации, не позднее 10-го рабочего дня, следующего за днем издания акта.</w:t>
      </w:r>
    </w:p>
    <w:p w:rsidR="00CC1C1B" w:rsidRDefault="00CC1C1B">
      <w:pPr>
        <w:pStyle w:val="ConsPlusNormal"/>
        <w:jc w:val="both"/>
      </w:pPr>
    </w:p>
    <w:p w:rsidR="00CC1C1B" w:rsidRDefault="00CC1C1B">
      <w:pPr>
        <w:pStyle w:val="ConsPlusTitle"/>
        <w:jc w:val="center"/>
        <w:outlineLvl w:val="1"/>
      </w:pPr>
      <w:r>
        <w:t>4. ТРЕБОВАНИЯ К ОТЧЕТНОСТИ</w:t>
      </w:r>
    </w:p>
    <w:p w:rsidR="00CC1C1B" w:rsidRDefault="00CC1C1B">
      <w:pPr>
        <w:pStyle w:val="ConsPlusNormal"/>
        <w:jc w:val="both"/>
      </w:pPr>
    </w:p>
    <w:p w:rsidR="00CC1C1B" w:rsidRDefault="00CC1C1B">
      <w:pPr>
        <w:pStyle w:val="ConsPlusNormal"/>
        <w:ind w:firstLine="540"/>
        <w:jc w:val="both"/>
      </w:pPr>
      <w:bookmarkStart w:id="103" w:name="P1361"/>
      <w:bookmarkEnd w:id="103"/>
      <w:r>
        <w:t>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w:t>
      </w:r>
    </w:p>
    <w:p w:rsidR="00CC1C1B" w:rsidRDefault="00CC1C1B">
      <w:pPr>
        <w:pStyle w:val="ConsPlusNormal"/>
        <w:spacing w:before="220"/>
        <w:ind w:firstLine="540"/>
        <w:jc w:val="both"/>
      </w:pPr>
      <w:bookmarkStart w:id="104" w:name="P1362"/>
      <w:bookmarkEnd w:id="104"/>
      <w:r>
        <w:t>4.2. Уполномоченный орган вправе устанавливать в соглашении сроки и формы представления победителем отбора дополнительной отчетности.</w:t>
      </w:r>
    </w:p>
    <w:p w:rsidR="00CC1C1B" w:rsidRDefault="00CC1C1B">
      <w:pPr>
        <w:pStyle w:val="ConsPlusNormal"/>
        <w:spacing w:before="220"/>
        <w:ind w:firstLine="540"/>
        <w:jc w:val="both"/>
      </w:pPr>
      <w:r>
        <w:t xml:space="preserve">4.3. Ответственность за достоверность, полноту, актуальность сведений, содержащихся в представленных в соответствии с </w:t>
      </w:r>
      <w:hyperlink w:anchor="P1361">
        <w:r>
          <w:rPr>
            <w:color w:val="0000FF"/>
          </w:rPr>
          <w:t>пунктами 4.1</w:t>
        </w:r>
      </w:hyperlink>
      <w:r>
        <w:t xml:space="preserve">, </w:t>
      </w:r>
      <w:hyperlink w:anchor="P1362">
        <w:r>
          <w:rPr>
            <w:color w:val="0000FF"/>
          </w:rPr>
          <w:t>4.2</w:t>
        </w:r>
      </w:hyperlink>
      <w:r>
        <w:t xml:space="preserve"> Порядка отчетах, несет победитель отбора.</w:t>
      </w:r>
    </w:p>
    <w:p w:rsidR="00CC1C1B" w:rsidRDefault="00CC1C1B">
      <w:pPr>
        <w:pStyle w:val="ConsPlusNormal"/>
        <w:jc w:val="both"/>
      </w:pPr>
    </w:p>
    <w:p w:rsidR="00CC1C1B" w:rsidRDefault="00CC1C1B">
      <w:pPr>
        <w:pStyle w:val="ConsPlusTitle"/>
        <w:jc w:val="center"/>
        <w:outlineLvl w:val="1"/>
      </w:pPr>
      <w:r>
        <w:t>5. ТРЕБОВАНИЯ ОБ ОСУЩЕСТВЛЕНИИ КОНТРОЛЯ (МОНИТОРИНГА)</w:t>
      </w:r>
    </w:p>
    <w:p w:rsidR="00CC1C1B" w:rsidRDefault="00CC1C1B">
      <w:pPr>
        <w:pStyle w:val="ConsPlusTitle"/>
        <w:jc w:val="center"/>
      </w:pPr>
      <w:r>
        <w:t>ЗА СОБЛЮДЕНИЕМ УСЛОВИЙ И ПОРЯДКА ПРЕДОСТАВЛЕНИЯ СУБСИДИИ</w:t>
      </w:r>
    </w:p>
    <w:p w:rsidR="00CC1C1B" w:rsidRDefault="00CC1C1B">
      <w:pPr>
        <w:pStyle w:val="ConsPlusTitle"/>
        <w:jc w:val="center"/>
      </w:pPr>
      <w:r>
        <w:t>И ОТВЕТСТВЕННОСТЬ ЗА ИХ НАРУШЕНИЕ</w:t>
      </w:r>
    </w:p>
    <w:p w:rsidR="00CC1C1B" w:rsidRDefault="00CC1C1B">
      <w:pPr>
        <w:pStyle w:val="ConsPlusNormal"/>
        <w:jc w:val="both"/>
      </w:pPr>
    </w:p>
    <w:p w:rsidR="00CC1C1B" w:rsidRDefault="00CC1C1B">
      <w:pPr>
        <w:pStyle w:val="ConsPlusNormal"/>
        <w:ind w:firstLine="540"/>
        <w:jc w:val="both"/>
      </w:pPr>
      <w:r>
        <w:t>5.1. Уполномоченный орган осуществляет контроль за соблюдением победителем отбора порядка, целей и условий предоставления субсидии, установленных Порядком и соглашением, в том числе в части достоверности представляемых победителем отбора в соответствии с соглашением сведений, путем проведения плановых и (или) внеплановых проверок:</w:t>
      </w:r>
    </w:p>
    <w:p w:rsidR="00CC1C1B" w:rsidRDefault="00CC1C1B">
      <w:pPr>
        <w:pStyle w:val="ConsPlusNormal"/>
        <w:spacing w:before="220"/>
        <w:ind w:firstLine="540"/>
        <w:jc w:val="both"/>
      </w:pPr>
      <w:r>
        <w:t xml:space="preserve">1) по месту нахождения уполномоченного органа на основании отчетов, представленных победителем отбора в уполномоченный орган в соответствии с </w:t>
      </w:r>
      <w:hyperlink w:anchor="P1361">
        <w:r>
          <w:rPr>
            <w:color w:val="0000FF"/>
          </w:rPr>
          <w:t>пунктами 4.1</w:t>
        </w:r>
      </w:hyperlink>
      <w:r>
        <w:t xml:space="preserve">, </w:t>
      </w:r>
      <w:hyperlink w:anchor="P1362">
        <w:r>
          <w:rPr>
            <w:color w:val="0000FF"/>
          </w:rPr>
          <w:t>4.2</w:t>
        </w:r>
      </w:hyperlink>
      <w:r>
        <w:t xml:space="preserve"> Порядка;</w:t>
      </w:r>
    </w:p>
    <w:p w:rsidR="00CC1C1B" w:rsidRDefault="00CC1C1B">
      <w:pPr>
        <w:pStyle w:val="ConsPlusNormal"/>
        <w:spacing w:before="220"/>
        <w:ind w:firstLine="540"/>
        <w:jc w:val="both"/>
      </w:pPr>
      <w:r>
        <w:t>2) по месту нахождения победителя отбора путем документального и фактического анализа операций, произведенных победителем отбора, связанных с использованием субсидии.</w:t>
      </w:r>
    </w:p>
    <w:p w:rsidR="00CC1C1B" w:rsidRDefault="00CC1C1B">
      <w:pPr>
        <w:pStyle w:val="ConsPlusNormal"/>
        <w:spacing w:before="220"/>
        <w:ind w:firstLine="540"/>
        <w:jc w:val="both"/>
      </w:pPr>
      <w:r>
        <w:t xml:space="preserve">Уполномоченный орган рассматривает отчеты, представляемые победителем отбора в соответствии с </w:t>
      </w:r>
      <w:hyperlink w:anchor="P1361">
        <w:r>
          <w:rPr>
            <w:color w:val="0000FF"/>
          </w:rPr>
          <w:t>пунктами 4.1</w:t>
        </w:r>
      </w:hyperlink>
      <w:r>
        <w:t xml:space="preserve">, </w:t>
      </w:r>
      <w:hyperlink w:anchor="P1362">
        <w:r>
          <w:rPr>
            <w:color w:val="0000FF"/>
          </w:rPr>
          <w:t>4.2</w:t>
        </w:r>
      </w:hyperlink>
      <w:r>
        <w:t xml:space="preserve"> Порядка, в течение 15 рабочих дней со дня их поступления в уполномоченный орган.</w:t>
      </w:r>
    </w:p>
    <w:p w:rsidR="00CC1C1B" w:rsidRDefault="00CC1C1B">
      <w:pPr>
        <w:pStyle w:val="ConsPlusNormal"/>
        <w:spacing w:before="220"/>
        <w:ind w:firstLine="540"/>
        <w:jc w:val="both"/>
      </w:pPr>
      <w:r>
        <w:t>Орган муниципального финансового контроля муниципального района в соответствии с бюджетным законодательством Российской Федерации и нормативными правовыми актами, регулирующими бюджетные правоотношения, осуществляет проверки в отношении победителей отбора.</w:t>
      </w:r>
    </w:p>
    <w:p w:rsidR="00CC1C1B" w:rsidRDefault="00CC1C1B">
      <w:pPr>
        <w:pStyle w:val="ConsPlusNormal"/>
        <w:spacing w:before="220"/>
        <w:ind w:firstLine="540"/>
        <w:jc w:val="both"/>
      </w:pPr>
      <w:r>
        <w:t xml:space="preserve">5.2. В случае установления уполномоченным органом или получения от органа финансового </w:t>
      </w:r>
      <w:r>
        <w:lastRenderedPageBreak/>
        <w:t>контроля муниципального района информации о факте (фактах) нарушения победителем отбора условий предоставления субсидии, предусмотренных Порядком и соглашением, в том числе указания в документах, представленных победителем отбора в соответствии с соглашением, недостоверных сведений, и (или) в случае, если победителем отбора не достигнуто значение результата предоставления субсидии, уполномоченный орган в течение 10 рабочих дней со дня установления указанного факта (фактов) направляет победителю отбора почтовым отправлением с уведомлением о вручении требование об обеспечении возврата субсидии в бюджет Таймырского района (далее - требование).</w:t>
      </w:r>
    </w:p>
    <w:p w:rsidR="00CC1C1B" w:rsidRDefault="00CC1C1B">
      <w:pPr>
        <w:pStyle w:val="ConsPlusNormal"/>
        <w:spacing w:before="220"/>
        <w:ind w:firstLine="540"/>
        <w:jc w:val="both"/>
      </w:pPr>
      <w:r>
        <w:t>В требовании указывается информация об основаниях для возврата средств субсидии, сумме, подлежащей возврату, сроках возврата, лицевом счете уполномоченного органа, коде бюджетной классификации Российской Федерации, по которому должен быть осуществлен возврат.</w:t>
      </w:r>
    </w:p>
    <w:p w:rsidR="00CC1C1B" w:rsidRDefault="00CC1C1B">
      <w:pPr>
        <w:pStyle w:val="ConsPlusNormal"/>
        <w:spacing w:before="220"/>
        <w:ind w:firstLine="540"/>
        <w:jc w:val="both"/>
      </w:pPr>
      <w:r>
        <w:t>5.3. Победителем отбора, допустившим нарушение условий, установленных при предоставлении субсидии, в бюджет муниципального района подлежит возврату сумма, равная сумме перечисленных средств субсидии.</w:t>
      </w:r>
    </w:p>
    <w:p w:rsidR="00CC1C1B" w:rsidRDefault="00CC1C1B">
      <w:pPr>
        <w:pStyle w:val="ConsPlusNormal"/>
        <w:spacing w:before="220"/>
        <w:ind w:firstLine="540"/>
        <w:jc w:val="both"/>
      </w:pPr>
      <w:r>
        <w:t>В случае достижения значения результата предоставления субсидии, установленного в Соглашении, в размере менее 100 процентов победитель отбора обязан возвратить сумму перечисленных средств субсидии в бюджет Таймырского района, рассчитанную в соответствии с методикой (порядком), утвержденной уполномоченным органом.</w:t>
      </w:r>
    </w:p>
    <w:p w:rsidR="00CC1C1B" w:rsidRDefault="00CC1C1B">
      <w:pPr>
        <w:pStyle w:val="ConsPlusNormal"/>
        <w:spacing w:before="220"/>
        <w:ind w:firstLine="540"/>
        <w:jc w:val="both"/>
      </w:pPr>
      <w:r>
        <w:t>В случае если фактическое значение результатов предоставления субсидии равно нулю, победитель отбора обязан возвратить в бюджет муниципального района предоставленную ему в соответствии с соглашением сумму субсидии в полном объеме.</w:t>
      </w:r>
    </w:p>
    <w:p w:rsidR="00CC1C1B" w:rsidRDefault="00CC1C1B">
      <w:pPr>
        <w:pStyle w:val="ConsPlusNormal"/>
        <w:spacing w:before="220"/>
        <w:ind w:firstLine="540"/>
        <w:jc w:val="both"/>
      </w:pPr>
      <w:r>
        <w:t>5.4. Победитель отбора в течение 15 рабочих дней со дня получения требования обязан произвести возврат денежных средств, указанных в требовании, в полном объеме в доход бюджета муниципального района.</w:t>
      </w:r>
    </w:p>
    <w:p w:rsidR="00CC1C1B" w:rsidRDefault="00CC1C1B">
      <w:pPr>
        <w:pStyle w:val="ConsPlusNormal"/>
        <w:spacing w:before="220"/>
        <w:ind w:firstLine="540"/>
        <w:jc w:val="both"/>
      </w:pPr>
      <w:r>
        <w:t>В случае если победитель отбора не возвратил денежные средства субсидии в установленный срок или возвратил не в полном объеме, денежные средства подлежат возврату в бюджет Таймырского района в порядке, установленном законодательством Российской Федерации.</w:t>
      </w:r>
    </w:p>
    <w:p w:rsidR="00CC1C1B" w:rsidRDefault="00CC1C1B">
      <w:pPr>
        <w:pStyle w:val="ConsPlusNormal"/>
        <w:spacing w:before="220"/>
        <w:ind w:firstLine="540"/>
        <w:jc w:val="both"/>
      </w:pPr>
      <w:r>
        <w:t>Основанием для освобождения победителя отбора от возврата субсидии в случае недостижения значений результата предоставления субсидии является документально подтвержденное наступление обстоятельств непреодолимой силы, препятствующих достижению результата предоставления субсидии.</w:t>
      </w:r>
    </w:p>
    <w:p w:rsidR="00CC1C1B" w:rsidRDefault="00CC1C1B">
      <w:pPr>
        <w:pStyle w:val="ConsPlusNormal"/>
        <w:spacing w:before="220"/>
        <w:ind w:firstLine="540"/>
        <w:jc w:val="both"/>
      </w:pPr>
      <w:r>
        <w:t>5.5. Проверка соблюдения условий, целей и порядка предоставления субсидии победителем отбора осуществляется органом муниципального финансового контроля муниципального района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CC1C1B" w:rsidRDefault="00CC1C1B">
      <w:pPr>
        <w:pStyle w:val="ConsPlusNormal"/>
        <w:spacing w:before="220"/>
        <w:ind w:firstLine="540"/>
        <w:jc w:val="both"/>
      </w:pPr>
      <w:r>
        <w:t>5.6.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lastRenderedPageBreak/>
        <w:t>Приложение N 1</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w:t>
      </w:r>
    </w:p>
    <w:p w:rsidR="00CC1C1B" w:rsidRDefault="00CC1C1B">
      <w:pPr>
        <w:pStyle w:val="ConsPlusNormal"/>
        <w:jc w:val="right"/>
      </w:pPr>
      <w:r>
        <w:t>продукции объектов животного</w:t>
      </w:r>
    </w:p>
    <w:p w:rsidR="00CC1C1B" w:rsidRDefault="00CC1C1B">
      <w:pPr>
        <w:pStyle w:val="ConsPlusNormal"/>
        <w:jc w:val="right"/>
      </w:pPr>
      <w:r>
        <w:t>мира (мяса дикого северного оленя)</w:t>
      </w:r>
    </w:p>
    <w:p w:rsidR="00CC1C1B" w:rsidRDefault="00CC1C1B">
      <w:pPr>
        <w:pStyle w:val="ConsPlusNormal"/>
        <w:jc w:val="right"/>
      </w:pPr>
      <w:r>
        <w:t>и (или) водных биологических</w:t>
      </w:r>
    </w:p>
    <w:p w:rsidR="00CC1C1B" w:rsidRDefault="00CC1C1B">
      <w:pPr>
        <w:pStyle w:val="ConsPlusNormal"/>
        <w:jc w:val="right"/>
      </w:pPr>
      <w:r>
        <w:t>ресурсов и продукции</w:t>
      </w:r>
    </w:p>
    <w:p w:rsidR="00CC1C1B" w:rsidRDefault="00CC1C1B">
      <w:pPr>
        <w:pStyle w:val="ConsPlusNormal"/>
        <w:jc w:val="right"/>
      </w:pPr>
      <w:r>
        <w:t>их переработки, порядку определения</w:t>
      </w:r>
    </w:p>
    <w:p w:rsidR="00CC1C1B" w:rsidRDefault="00CC1C1B">
      <w:pPr>
        <w:pStyle w:val="ConsPlusNormal"/>
        <w:jc w:val="right"/>
      </w:pPr>
      <w:r>
        <w:t>объема указанной финансовой</w:t>
      </w:r>
    </w:p>
    <w:p w:rsidR="00CC1C1B" w:rsidRDefault="00CC1C1B">
      <w:pPr>
        <w:pStyle w:val="ConsPlusNormal"/>
        <w:jc w:val="right"/>
      </w:pPr>
      <w:r>
        <w:t>поддержки, размерам ставок</w:t>
      </w:r>
    </w:p>
    <w:p w:rsidR="00CC1C1B" w:rsidRDefault="00CC1C1B">
      <w:pPr>
        <w:pStyle w:val="ConsPlusNormal"/>
        <w:jc w:val="right"/>
      </w:pPr>
      <w:r>
        <w:t>субсидирования за единицу (килограмм)</w:t>
      </w:r>
    </w:p>
    <w:p w:rsidR="00CC1C1B" w:rsidRDefault="00CC1C1B">
      <w:pPr>
        <w:pStyle w:val="ConsPlusNormal"/>
        <w:jc w:val="right"/>
      </w:pPr>
      <w:r>
        <w:t>реализованной продукции объектов</w:t>
      </w:r>
    </w:p>
    <w:p w:rsidR="00CC1C1B" w:rsidRDefault="00CC1C1B">
      <w:pPr>
        <w:pStyle w:val="ConsPlusNormal"/>
        <w:jc w:val="right"/>
      </w:pPr>
      <w:r>
        <w:t>животного мира (мяса дикого</w:t>
      </w:r>
    </w:p>
    <w:p w:rsidR="00CC1C1B" w:rsidRDefault="00CC1C1B">
      <w:pPr>
        <w:pStyle w:val="ConsPlusNormal"/>
        <w:jc w:val="right"/>
      </w:pPr>
      <w:r>
        <w:t>северного оленя) и (или) водных</w:t>
      </w:r>
    </w:p>
    <w:p w:rsidR="00CC1C1B" w:rsidRDefault="00CC1C1B">
      <w:pPr>
        <w:pStyle w:val="ConsPlusNormal"/>
        <w:jc w:val="right"/>
      </w:pPr>
      <w:r>
        <w:t>биологических ресурсов и продукции</w:t>
      </w:r>
    </w:p>
    <w:p w:rsidR="00CC1C1B" w:rsidRDefault="00CC1C1B">
      <w:pPr>
        <w:pStyle w:val="ConsPlusNormal"/>
        <w:jc w:val="right"/>
      </w:pPr>
      <w:r>
        <w:t>их переработки, коэффициентам</w:t>
      </w:r>
    </w:p>
    <w:p w:rsidR="00CC1C1B" w:rsidRDefault="00CC1C1B">
      <w:pPr>
        <w:pStyle w:val="ConsPlusNormal"/>
        <w:jc w:val="right"/>
      </w:pPr>
      <w:r>
        <w:t>перевода продукции водных</w:t>
      </w:r>
    </w:p>
    <w:p w:rsidR="00CC1C1B" w:rsidRDefault="00CC1C1B">
      <w:pPr>
        <w:pStyle w:val="ConsPlusNormal"/>
        <w:jc w:val="right"/>
      </w:pPr>
      <w:r>
        <w:t>биологических ресурсов в условную</w:t>
      </w:r>
    </w:p>
    <w:p w:rsidR="00CC1C1B" w:rsidRDefault="00CC1C1B">
      <w:pPr>
        <w:pStyle w:val="ConsPlusNormal"/>
        <w:jc w:val="right"/>
      </w:pPr>
      <w:r>
        <w:t>единицу (продукции их переработки)</w:t>
      </w:r>
    </w:p>
    <w:p w:rsidR="00CC1C1B" w:rsidRDefault="00CC1C1B">
      <w:pPr>
        <w:pStyle w:val="ConsPlusNormal"/>
        <w:jc w:val="right"/>
      </w:pPr>
      <w:r>
        <w:t>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361"/>
        <w:gridCol w:w="3515"/>
        <w:gridCol w:w="907"/>
      </w:tblGrid>
      <w:tr w:rsidR="00CC1C1B">
        <w:tc>
          <w:tcPr>
            <w:tcW w:w="3288" w:type="dxa"/>
            <w:tcBorders>
              <w:top w:val="nil"/>
              <w:left w:val="nil"/>
              <w:bottom w:val="nil"/>
              <w:right w:val="nil"/>
            </w:tcBorders>
          </w:tcPr>
          <w:p w:rsidR="00CC1C1B" w:rsidRDefault="00CC1C1B">
            <w:pPr>
              <w:pStyle w:val="ConsPlusNormal"/>
            </w:pPr>
          </w:p>
        </w:tc>
        <w:tc>
          <w:tcPr>
            <w:tcW w:w="5783" w:type="dxa"/>
            <w:gridSpan w:val="3"/>
            <w:tcBorders>
              <w:top w:val="nil"/>
              <w:left w:val="nil"/>
              <w:bottom w:val="nil"/>
              <w:right w:val="nil"/>
            </w:tcBorders>
          </w:tcPr>
          <w:p w:rsidR="00CC1C1B" w:rsidRDefault="00CC1C1B">
            <w:pPr>
              <w:pStyle w:val="ConsPlusNormal"/>
            </w:pPr>
            <w:r>
              <w:t>______________________________________________</w:t>
            </w:r>
          </w:p>
          <w:p w:rsidR="00CC1C1B" w:rsidRDefault="00CC1C1B">
            <w:pPr>
              <w:pStyle w:val="ConsPlusNormal"/>
              <w:jc w:val="center"/>
            </w:pPr>
            <w:r>
              <w:t>(наименование исполнительно-распорядительного</w:t>
            </w:r>
          </w:p>
          <w:p w:rsidR="00CC1C1B" w:rsidRDefault="00CC1C1B">
            <w:pPr>
              <w:pStyle w:val="ConsPlusNormal"/>
            </w:pPr>
            <w:r>
              <w:t>______________________________________________</w:t>
            </w:r>
          </w:p>
          <w:p w:rsidR="00CC1C1B" w:rsidRDefault="00CC1C1B">
            <w:pPr>
              <w:pStyle w:val="ConsPlusNormal"/>
              <w:jc w:val="center"/>
            </w:pPr>
            <w:r>
              <w:t>органа местного самоуправления</w:t>
            </w:r>
          </w:p>
          <w:p w:rsidR="00CC1C1B" w:rsidRDefault="00CC1C1B">
            <w:pPr>
              <w:pStyle w:val="ConsPlusNormal"/>
            </w:pPr>
            <w:r>
              <w:t>______________________________________________</w:t>
            </w:r>
          </w:p>
          <w:p w:rsidR="00CC1C1B" w:rsidRDefault="00CC1C1B">
            <w:pPr>
              <w:pStyle w:val="ConsPlusNormal"/>
              <w:jc w:val="center"/>
            </w:pPr>
            <w:r>
              <w:t>Таймырского Долгано-Ненецкого</w:t>
            </w:r>
          </w:p>
          <w:p w:rsidR="00CC1C1B" w:rsidRDefault="00CC1C1B">
            <w:pPr>
              <w:pStyle w:val="ConsPlusNormal"/>
              <w:jc w:val="center"/>
            </w:pPr>
            <w:r>
              <w:t>муниципального района)</w:t>
            </w:r>
          </w:p>
          <w:p w:rsidR="00CC1C1B" w:rsidRDefault="00CC1C1B">
            <w:pPr>
              <w:pStyle w:val="ConsPlusNormal"/>
            </w:pPr>
            <w:r>
              <w:t>______________________________________________</w:t>
            </w:r>
          </w:p>
          <w:p w:rsidR="00CC1C1B" w:rsidRDefault="00CC1C1B">
            <w:pPr>
              <w:pStyle w:val="ConsPlusNormal"/>
              <w:jc w:val="center"/>
            </w:pPr>
            <w:r>
              <w:t>(имя, отчество, фамилия руководителя</w:t>
            </w:r>
          </w:p>
          <w:p w:rsidR="00CC1C1B" w:rsidRDefault="00CC1C1B">
            <w:pPr>
              <w:pStyle w:val="ConsPlusNormal"/>
              <w:jc w:val="center"/>
            </w:pPr>
            <w:r>
              <w:t>исполнительно-распорядительного органа местного</w:t>
            </w:r>
          </w:p>
          <w:p w:rsidR="00CC1C1B" w:rsidRDefault="00CC1C1B">
            <w:pPr>
              <w:pStyle w:val="ConsPlusNormal"/>
              <w:jc w:val="center"/>
            </w:pPr>
            <w:r>
              <w:t>самоуправления Таймырского Долгано-Ненецкого</w:t>
            </w:r>
          </w:p>
          <w:p w:rsidR="00CC1C1B" w:rsidRDefault="00CC1C1B">
            <w:pPr>
              <w:pStyle w:val="ConsPlusNormal"/>
              <w:jc w:val="center"/>
            </w:pPr>
            <w:r>
              <w:t>муниципального района)</w:t>
            </w:r>
          </w:p>
        </w:tc>
      </w:tr>
      <w:tr w:rsidR="00CC1C1B">
        <w:tc>
          <w:tcPr>
            <w:tcW w:w="9071" w:type="dxa"/>
            <w:gridSpan w:val="4"/>
            <w:tcBorders>
              <w:top w:val="nil"/>
              <w:left w:val="nil"/>
              <w:bottom w:val="nil"/>
              <w:right w:val="nil"/>
            </w:tcBorders>
          </w:tcPr>
          <w:p w:rsidR="00CC1C1B" w:rsidRDefault="00CC1C1B">
            <w:pPr>
              <w:pStyle w:val="ConsPlusNormal"/>
            </w:pPr>
          </w:p>
        </w:tc>
      </w:tr>
      <w:tr w:rsidR="00CC1C1B">
        <w:tc>
          <w:tcPr>
            <w:tcW w:w="9071" w:type="dxa"/>
            <w:gridSpan w:val="4"/>
            <w:tcBorders>
              <w:top w:val="nil"/>
              <w:left w:val="nil"/>
              <w:bottom w:val="nil"/>
              <w:right w:val="nil"/>
            </w:tcBorders>
          </w:tcPr>
          <w:p w:rsidR="00CC1C1B" w:rsidRDefault="00CC1C1B">
            <w:pPr>
              <w:pStyle w:val="ConsPlusNormal"/>
              <w:jc w:val="center"/>
            </w:pPr>
            <w:bookmarkStart w:id="105" w:name="P1428"/>
            <w:bookmarkEnd w:id="105"/>
            <w:r>
              <w:t>Заявление о предоставлении финансовой поддержки</w:t>
            </w:r>
          </w:p>
          <w:p w:rsidR="00CC1C1B" w:rsidRDefault="00CC1C1B">
            <w:pPr>
              <w:pStyle w:val="ConsPlusNormal"/>
              <w:jc w:val="center"/>
            </w:pPr>
            <w:r>
              <w:t>на возмещение части затрат, связанных с реализацией</w:t>
            </w:r>
          </w:p>
          <w:p w:rsidR="00CC1C1B" w:rsidRDefault="00CC1C1B">
            <w:pPr>
              <w:pStyle w:val="ConsPlusNormal"/>
              <w:jc w:val="center"/>
            </w:pPr>
            <w:r>
              <w:t>продукции объектов животного мира (мяса дикого северного</w:t>
            </w:r>
          </w:p>
          <w:p w:rsidR="00CC1C1B" w:rsidRDefault="00CC1C1B">
            <w:pPr>
              <w:pStyle w:val="ConsPlusNormal"/>
              <w:jc w:val="center"/>
            </w:pPr>
            <w:r>
              <w:t>оленя) и (или) водных биологических ресурсов</w:t>
            </w:r>
          </w:p>
          <w:p w:rsidR="00CC1C1B" w:rsidRDefault="00CC1C1B">
            <w:pPr>
              <w:pStyle w:val="ConsPlusNormal"/>
              <w:jc w:val="center"/>
            </w:pPr>
            <w:r>
              <w:t>и продукции их переработки</w:t>
            </w:r>
          </w:p>
        </w:tc>
      </w:tr>
      <w:tr w:rsidR="00CC1C1B">
        <w:tc>
          <w:tcPr>
            <w:tcW w:w="9071" w:type="dxa"/>
            <w:gridSpan w:val="4"/>
            <w:tcBorders>
              <w:top w:val="nil"/>
              <w:left w:val="nil"/>
              <w:bottom w:val="nil"/>
              <w:right w:val="nil"/>
            </w:tcBorders>
          </w:tcPr>
          <w:p w:rsidR="00CC1C1B" w:rsidRDefault="00CC1C1B">
            <w:pPr>
              <w:pStyle w:val="ConsPlusNormal"/>
            </w:pPr>
          </w:p>
        </w:tc>
      </w:tr>
      <w:tr w:rsidR="00CC1C1B">
        <w:tc>
          <w:tcPr>
            <w:tcW w:w="9071" w:type="dxa"/>
            <w:gridSpan w:val="4"/>
            <w:tcBorders>
              <w:top w:val="nil"/>
              <w:left w:val="nil"/>
              <w:bottom w:val="nil"/>
              <w:right w:val="nil"/>
            </w:tcBorders>
          </w:tcPr>
          <w:p w:rsidR="00CC1C1B" w:rsidRDefault="00CC1C1B">
            <w:pPr>
              <w:pStyle w:val="ConsPlusNormal"/>
              <w:ind w:firstLine="283"/>
              <w:jc w:val="both"/>
            </w:pPr>
            <w:r>
              <w:t>1. Сведения об участнике отбора:</w:t>
            </w:r>
          </w:p>
          <w:p w:rsidR="00CC1C1B" w:rsidRDefault="00CC1C1B">
            <w:pPr>
              <w:pStyle w:val="ConsPlusNormal"/>
            </w:pPr>
            <w:r>
              <w:t>_________________________________________________________________________,</w:t>
            </w:r>
          </w:p>
          <w:p w:rsidR="00CC1C1B" w:rsidRDefault="00CC1C1B">
            <w:pPr>
              <w:pStyle w:val="ConsPlusNormal"/>
              <w:jc w:val="center"/>
            </w:pPr>
            <w:r>
              <w:t>(полное наименование организации или ФИО индивидуального предпринимателя)</w:t>
            </w:r>
          </w:p>
          <w:p w:rsidR="00CC1C1B" w:rsidRDefault="00CC1C1B">
            <w:pPr>
              <w:pStyle w:val="ConsPlusNormal"/>
            </w:pPr>
            <w:r>
              <w:t>_________________________________________________________________________</w:t>
            </w:r>
          </w:p>
          <w:p w:rsidR="00CC1C1B" w:rsidRDefault="00CC1C1B">
            <w:pPr>
              <w:pStyle w:val="ConsPlusNormal"/>
              <w:jc w:val="center"/>
            </w:pPr>
            <w:r>
              <w:t>(почтовый адрес места нахождения организации или место фактического</w:t>
            </w:r>
          </w:p>
          <w:p w:rsidR="00CC1C1B" w:rsidRDefault="00CC1C1B">
            <w:pPr>
              <w:pStyle w:val="ConsPlusNormal"/>
              <w:jc w:val="both"/>
            </w:pPr>
            <w:r>
              <w:t>_________________________________________________________________________,</w:t>
            </w:r>
          </w:p>
          <w:p w:rsidR="00CC1C1B" w:rsidRDefault="00CC1C1B">
            <w:pPr>
              <w:pStyle w:val="ConsPlusNormal"/>
              <w:jc w:val="center"/>
            </w:pPr>
            <w:r>
              <w:lastRenderedPageBreak/>
              <w:t>осуществления деятельности индивидуальным предпринимателем, контактный телефон)</w:t>
            </w:r>
          </w:p>
          <w:p w:rsidR="00CC1C1B" w:rsidRDefault="00CC1C1B">
            <w:pPr>
              <w:pStyle w:val="ConsPlusNormal"/>
            </w:pPr>
            <w:r>
              <w:t>__________________________________________________________________________</w:t>
            </w:r>
          </w:p>
          <w:p w:rsidR="00CC1C1B" w:rsidRDefault="00CC1C1B">
            <w:pPr>
              <w:pStyle w:val="ConsPlusNormal"/>
              <w:jc w:val="center"/>
            </w:pPr>
            <w:r>
              <w:t>_________________________________________________________________________</w:t>
            </w:r>
          </w:p>
          <w:p w:rsidR="00CC1C1B" w:rsidRDefault="00CC1C1B">
            <w:pPr>
              <w:pStyle w:val="ConsPlusNormal"/>
              <w:jc w:val="center"/>
            </w:pPr>
            <w:r>
              <w:t>(ОГРН, ИНН/КПП организации, при наличии) &lt;1&gt;</w:t>
            </w:r>
          </w:p>
        </w:tc>
      </w:tr>
      <w:tr w:rsidR="00CC1C1B">
        <w:tc>
          <w:tcPr>
            <w:tcW w:w="9071" w:type="dxa"/>
            <w:gridSpan w:val="4"/>
            <w:tcBorders>
              <w:top w:val="nil"/>
              <w:left w:val="nil"/>
              <w:bottom w:val="nil"/>
              <w:right w:val="nil"/>
            </w:tcBorders>
          </w:tcPr>
          <w:p w:rsidR="00CC1C1B" w:rsidRDefault="00CC1C1B">
            <w:pPr>
              <w:pStyle w:val="ConsPlusNormal"/>
              <w:ind w:firstLine="283"/>
              <w:jc w:val="both"/>
            </w:pPr>
            <w:r>
              <w:lastRenderedPageBreak/>
              <w:t>2. В период _____________________________________________ понесены затраты,</w:t>
            </w:r>
          </w:p>
          <w:p w:rsidR="00CC1C1B" w:rsidRDefault="00CC1C1B">
            <w:pPr>
              <w:pStyle w:val="ConsPlusNormal"/>
              <w:jc w:val="center"/>
            </w:pPr>
            <w:r>
              <w:t>(с августа предшествующего года по июль текущего года)</w:t>
            </w:r>
          </w:p>
          <w:p w:rsidR="00CC1C1B" w:rsidRDefault="00CC1C1B">
            <w:pPr>
              <w:pStyle w:val="ConsPlusNormal"/>
              <w:jc w:val="center"/>
            </w:pPr>
            <w:r>
              <w:t>(в 2023 году - за период с января 2022 года по июль 2023 года)</w:t>
            </w:r>
          </w:p>
          <w:p w:rsidR="00CC1C1B" w:rsidRDefault="00CC1C1B">
            <w:pPr>
              <w:pStyle w:val="ConsPlusNormal"/>
              <w:jc w:val="both"/>
            </w:pPr>
            <w:r>
              <w:t>связанные с реализацией продукции объектов животного мира (мяса дикого северного оленя) и (или) водных биологических ресурсов и продукции их переработки, представленные к возмещению, в общей сумме __________________________ рублей.</w:t>
            </w:r>
          </w:p>
        </w:tc>
      </w:tr>
      <w:tr w:rsidR="00CC1C1B">
        <w:tc>
          <w:tcPr>
            <w:tcW w:w="4649" w:type="dxa"/>
            <w:gridSpan w:val="2"/>
            <w:tcBorders>
              <w:top w:val="nil"/>
              <w:left w:val="nil"/>
              <w:bottom w:val="nil"/>
              <w:right w:val="nil"/>
            </w:tcBorders>
          </w:tcPr>
          <w:p w:rsidR="00CC1C1B" w:rsidRDefault="00CC1C1B">
            <w:pPr>
              <w:pStyle w:val="ConsPlusNormal"/>
            </w:pPr>
          </w:p>
        </w:tc>
        <w:tc>
          <w:tcPr>
            <w:tcW w:w="3515" w:type="dxa"/>
            <w:tcBorders>
              <w:top w:val="nil"/>
              <w:left w:val="nil"/>
              <w:bottom w:val="nil"/>
              <w:right w:val="nil"/>
            </w:tcBorders>
          </w:tcPr>
          <w:p w:rsidR="00CC1C1B" w:rsidRDefault="00CC1C1B">
            <w:pPr>
              <w:pStyle w:val="ConsPlusNormal"/>
              <w:jc w:val="center"/>
            </w:pPr>
            <w:r>
              <w:t>(сумма цифрами и прописью)</w:t>
            </w:r>
          </w:p>
        </w:tc>
        <w:tc>
          <w:tcPr>
            <w:tcW w:w="907" w:type="dxa"/>
            <w:tcBorders>
              <w:top w:val="nil"/>
              <w:left w:val="nil"/>
              <w:bottom w:val="nil"/>
              <w:right w:val="nil"/>
            </w:tcBorders>
          </w:tcPr>
          <w:p w:rsidR="00CC1C1B" w:rsidRDefault="00CC1C1B">
            <w:pPr>
              <w:pStyle w:val="ConsPlusNormal"/>
            </w:pPr>
          </w:p>
        </w:tc>
      </w:tr>
      <w:tr w:rsidR="00CC1C1B">
        <w:tc>
          <w:tcPr>
            <w:tcW w:w="9071" w:type="dxa"/>
            <w:gridSpan w:val="4"/>
            <w:tcBorders>
              <w:top w:val="nil"/>
              <w:left w:val="nil"/>
              <w:bottom w:val="nil"/>
              <w:right w:val="nil"/>
            </w:tcBorders>
          </w:tcPr>
          <w:p w:rsidR="00CC1C1B" w:rsidRDefault="00CC1C1B">
            <w:pPr>
              <w:pStyle w:val="ConsPlusNormal"/>
              <w:ind w:firstLine="283"/>
              <w:jc w:val="both"/>
            </w:pPr>
            <w:r>
              <w:t>3. В случае признания меня победителем отбора соглашение (договор) о предоставлении субсидии (далее - соглашение) прошу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447"/>
      </w:tblGrid>
      <w:tr w:rsidR="00CC1C1B">
        <w:tc>
          <w:tcPr>
            <w:tcW w:w="629" w:type="dxa"/>
          </w:tcPr>
          <w:p w:rsidR="00CC1C1B" w:rsidRDefault="00CC1C1B">
            <w:pPr>
              <w:pStyle w:val="ConsPlusNormal"/>
            </w:pPr>
          </w:p>
        </w:tc>
        <w:tc>
          <w:tcPr>
            <w:tcW w:w="8447" w:type="dxa"/>
          </w:tcPr>
          <w:p w:rsidR="00CC1C1B" w:rsidRDefault="00CC1C1B">
            <w:pPr>
              <w:pStyle w:val="ConsPlusNormal"/>
              <w:jc w:val="both"/>
            </w:pPr>
            <w:r>
              <w:t>вручить лично, предварительно оповестив по телефону: ____________________</w:t>
            </w:r>
          </w:p>
        </w:tc>
      </w:tr>
      <w:tr w:rsidR="00CC1C1B">
        <w:tc>
          <w:tcPr>
            <w:tcW w:w="629" w:type="dxa"/>
          </w:tcPr>
          <w:p w:rsidR="00CC1C1B" w:rsidRDefault="00CC1C1B">
            <w:pPr>
              <w:pStyle w:val="ConsPlusNormal"/>
            </w:pPr>
          </w:p>
        </w:tc>
        <w:tc>
          <w:tcPr>
            <w:tcW w:w="8447" w:type="dxa"/>
          </w:tcPr>
          <w:p w:rsidR="00CC1C1B" w:rsidRDefault="00CC1C1B">
            <w:pPr>
              <w:pStyle w:val="ConsPlusNormal"/>
            </w:pPr>
            <w:r>
              <w:t>направить по почтовому адресу: 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C1C1B">
        <w:tc>
          <w:tcPr>
            <w:tcW w:w="9071" w:type="dxa"/>
            <w:tcBorders>
              <w:top w:val="nil"/>
              <w:left w:val="nil"/>
              <w:bottom w:val="nil"/>
              <w:right w:val="nil"/>
            </w:tcBorders>
          </w:tcPr>
          <w:p w:rsidR="00CC1C1B" w:rsidRDefault="00CC1C1B">
            <w:pPr>
              <w:pStyle w:val="ConsPlusNormal"/>
              <w:ind w:firstLine="283"/>
              <w:jc w:val="both"/>
            </w:pPr>
            <w:r>
              <w:t>Реквизиты расчетного счета, открытого в российской кредитной организации: __________________________________________________________________________</w:t>
            </w:r>
          </w:p>
          <w:p w:rsidR="00CC1C1B" w:rsidRDefault="00CC1C1B">
            <w:pPr>
              <w:pStyle w:val="ConsPlusNormal"/>
              <w:ind w:firstLine="283"/>
              <w:jc w:val="both"/>
            </w:pPr>
            <w:r>
              <w:t>4. В случае признания меня уклонившимся от заключения соглашения уведомление об этом прошу направить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447"/>
      </w:tblGrid>
      <w:tr w:rsidR="00CC1C1B">
        <w:tc>
          <w:tcPr>
            <w:tcW w:w="629" w:type="dxa"/>
          </w:tcPr>
          <w:p w:rsidR="00CC1C1B" w:rsidRDefault="00CC1C1B">
            <w:pPr>
              <w:pStyle w:val="ConsPlusNormal"/>
            </w:pPr>
          </w:p>
        </w:tc>
        <w:tc>
          <w:tcPr>
            <w:tcW w:w="8447" w:type="dxa"/>
          </w:tcPr>
          <w:p w:rsidR="00CC1C1B" w:rsidRDefault="00CC1C1B">
            <w:pPr>
              <w:pStyle w:val="ConsPlusNormal"/>
            </w:pPr>
            <w:r>
              <w:t>по почтовому адресу: __________________________________________________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r w:rsidR="00CC1C1B">
        <w:tc>
          <w:tcPr>
            <w:tcW w:w="629" w:type="dxa"/>
          </w:tcPr>
          <w:p w:rsidR="00CC1C1B" w:rsidRDefault="00CC1C1B">
            <w:pPr>
              <w:pStyle w:val="ConsPlusNormal"/>
            </w:pPr>
          </w:p>
        </w:tc>
        <w:tc>
          <w:tcPr>
            <w:tcW w:w="8447" w:type="dxa"/>
          </w:tcPr>
          <w:p w:rsidR="00CC1C1B" w:rsidRDefault="00CC1C1B">
            <w:pPr>
              <w:pStyle w:val="ConsPlusNormal"/>
            </w:pPr>
            <w:r>
              <w:t>на адрес электронной почты: 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(адрес электронной почты)</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на краевом портале государственных и муниципальных услуг</w:t>
            </w:r>
          </w:p>
        </w:tc>
      </w:tr>
    </w:tbl>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C1C1B">
        <w:tc>
          <w:tcPr>
            <w:tcW w:w="9071" w:type="dxa"/>
            <w:tcBorders>
              <w:top w:val="nil"/>
              <w:left w:val="nil"/>
              <w:bottom w:val="nil"/>
              <w:right w:val="nil"/>
            </w:tcBorders>
          </w:tcPr>
          <w:p w:rsidR="00CC1C1B" w:rsidRDefault="00CC1C1B">
            <w:pPr>
              <w:pStyle w:val="ConsPlusNormal"/>
              <w:ind w:firstLine="283"/>
              <w:jc w:val="both"/>
            </w:pPr>
            <w:r>
              <w:t>5. В случае принятия решения об отклонении предложения уведомление об этом прошу направить (нужное отметить знаком "V" с указанием реквизитов):</w:t>
            </w:r>
          </w:p>
        </w:tc>
      </w:tr>
    </w:tbl>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447"/>
      </w:tblGrid>
      <w:tr w:rsidR="00CC1C1B">
        <w:tc>
          <w:tcPr>
            <w:tcW w:w="629" w:type="dxa"/>
          </w:tcPr>
          <w:p w:rsidR="00CC1C1B" w:rsidRDefault="00CC1C1B">
            <w:pPr>
              <w:pStyle w:val="ConsPlusNormal"/>
            </w:pPr>
          </w:p>
        </w:tc>
        <w:tc>
          <w:tcPr>
            <w:tcW w:w="8447" w:type="dxa"/>
          </w:tcPr>
          <w:p w:rsidR="00CC1C1B" w:rsidRDefault="00CC1C1B">
            <w:pPr>
              <w:pStyle w:val="ConsPlusNormal"/>
            </w:pPr>
            <w:r>
              <w:t>по почтовому адресу: _________________________________________________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(почтовый адрес)</w:t>
            </w:r>
          </w:p>
        </w:tc>
      </w:tr>
      <w:tr w:rsidR="00CC1C1B">
        <w:tc>
          <w:tcPr>
            <w:tcW w:w="629" w:type="dxa"/>
          </w:tcPr>
          <w:p w:rsidR="00CC1C1B" w:rsidRDefault="00CC1C1B">
            <w:pPr>
              <w:pStyle w:val="ConsPlusNormal"/>
            </w:pPr>
          </w:p>
        </w:tc>
        <w:tc>
          <w:tcPr>
            <w:tcW w:w="8447" w:type="dxa"/>
          </w:tcPr>
          <w:p w:rsidR="00CC1C1B" w:rsidRDefault="00CC1C1B">
            <w:pPr>
              <w:pStyle w:val="ConsPlusNormal"/>
            </w:pPr>
            <w:r>
              <w:t>на адрес электронной почты: ___________________________________________</w:t>
            </w:r>
          </w:p>
          <w:p w:rsidR="00CC1C1B" w:rsidRDefault="00CC1C1B">
            <w:pPr>
              <w:pStyle w:val="ConsPlusNormal"/>
            </w:pPr>
            <w:r>
              <w:t>____________________________________________________________________</w:t>
            </w:r>
          </w:p>
          <w:p w:rsidR="00CC1C1B" w:rsidRDefault="00CC1C1B">
            <w:pPr>
              <w:pStyle w:val="ConsPlusNormal"/>
              <w:jc w:val="center"/>
            </w:pPr>
            <w:r>
              <w:t>(адрес электронной почты)</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CC1C1B">
        <w:tc>
          <w:tcPr>
            <w:tcW w:w="629" w:type="dxa"/>
          </w:tcPr>
          <w:p w:rsidR="00CC1C1B" w:rsidRDefault="00CC1C1B">
            <w:pPr>
              <w:pStyle w:val="ConsPlusNormal"/>
            </w:pPr>
          </w:p>
        </w:tc>
        <w:tc>
          <w:tcPr>
            <w:tcW w:w="8447" w:type="dxa"/>
          </w:tcPr>
          <w:p w:rsidR="00CC1C1B" w:rsidRDefault="00CC1C1B">
            <w:pPr>
              <w:pStyle w:val="ConsPlusNormal"/>
            </w:pPr>
            <w:r>
              <w:t>в личный кабинет на краевом портале государственных и муниципальных услуг</w:t>
            </w:r>
          </w:p>
        </w:tc>
      </w:tr>
    </w:tbl>
    <w:p w:rsidR="00CC1C1B" w:rsidRDefault="00CC1C1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964"/>
        <w:gridCol w:w="340"/>
        <w:gridCol w:w="1994"/>
        <w:gridCol w:w="1589"/>
        <w:gridCol w:w="375"/>
        <w:gridCol w:w="3061"/>
      </w:tblGrid>
      <w:tr w:rsidR="00CC1C1B">
        <w:tc>
          <w:tcPr>
            <w:tcW w:w="9003" w:type="dxa"/>
            <w:gridSpan w:val="8"/>
            <w:tcBorders>
              <w:top w:val="nil"/>
              <w:left w:val="nil"/>
              <w:bottom w:val="nil"/>
              <w:right w:val="nil"/>
            </w:tcBorders>
          </w:tcPr>
          <w:p w:rsidR="00CC1C1B" w:rsidRDefault="00CC1C1B">
            <w:pPr>
              <w:pStyle w:val="ConsPlusNormal"/>
              <w:ind w:firstLine="283"/>
              <w:jc w:val="both"/>
            </w:pPr>
            <w:r>
              <w:t>6. К настоящему заявлению прилагаю следующие документы:</w:t>
            </w:r>
          </w:p>
        </w:tc>
      </w:tr>
      <w:tr w:rsidR="00CC1C1B">
        <w:tc>
          <w:tcPr>
            <w:tcW w:w="9003" w:type="dxa"/>
            <w:gridSpan w:val="8"/>
            <w:tcBorders>
              <w:top w:val="nil"/>
              <w:left w:val="nil"/>
              <w:bottom w:val="nil"/>
              <w:right w:val="nil"/>
            </w:tcBorders>
          </w:tcPr>
          <w:p w:rsidR="00CC1C1B" w:rsidRDefault="00CC1C1B">
            <w:pPr>
              <w:pStyle w:val="ConsPlusNormal"/>
              <w:jc w:val="both"/>
            </w:pPr>
            <w:r>
              <w:t>1)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2)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3)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4)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5)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6)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7)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8)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9)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10) 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jc w:val="both"/>
            </w:pPr>
            <w:r>
              <w:t>n) ______________________________________________________________________</w:t>
            </w:r>
          </w:p>
        </w:tc>
      </w:tr>
      <w:tr w:rsidR="00CC1C1B">
        <w:tc>
          <w:tcPr>
            <w:tcW w:w="9003" w:type="dxa"/>
            <w:gridSpan w:val="8"/>
            <w:tcBorders>
              <w:top w:val="nil"/>
              <w:left w:val="nil"/>
              <w:bottom w:val="nil"/>
              <w:right w:val="nil"/>
            </w:tcBorders>
          </w:tcPr>
          <w:p w:rsidR="00CC1C1B" w:rsidRDefault="00CC1C1B">
            <w:pPr>
              <w:pStyle w:val="ConsPlusNormal"/>
              <w:ind w:firstLine="283"/>
              <w:jc w:val="both"/>
            </w:pPr>
            <w:r>
              <w:t>7. Настоящим подтверждаю, что __________________________________________</w:t>
            </w:r>
          </w:p>
          <w:p w:rsidR="00CC1C1B" w:rsidRDefault="00CC1C1B">
            <w:pPr>
              <w:pStyle w:val="ConsPlusNormal"/>
              <w:jc w:val="both"/>
            </w:pPr>
            <w:r>
              <w:t>________________________________________________________________________</w:t>
            </w:r>
          </w:p>
          <w:p w:rsidR="00CC1C1B" w:rsidRDefault="00CC1C1B">
            <w:pPr>
              <w:pStyle w:val="ConsPlusNormal"/>
              <w:jc w:val="center"/>
            </w:pPr>
            <w:r>
              <w:t>(наименование организации или ФИО индивидуального предпринимателя)</w:t>
            </w:r>
          </w:p>
          <w:p w:rsidR="00CC1C1B" w:rsidRDefault="00CC1C1B">
            <w:pPr>
              <w:pStyle w:val="ConsPlusNormal"/>
              <w:jc w:val="both"/>
            </w:pPr>
            <w:r>
              <w:t>на _______________________________________________ соответствует следующим</w:t>
            </w:r>
          </w:p>
          <w:p w:rsidR="00CC1C1B" w:rsidRDefault="00CC1C1B">
            <w:pPr>
              <w:pStyle w:val="ConsPlusNormal"/>
              <w:jc w:val="both"/>
            </w:pPr>
            <w:r>
              <w:t>(1-е число месяца подачи предложения в уполномоченный орган)</w:t>
            </w:r>
          </w:p>
          <w:p w:rsidR="00CC1C1B" w:rsidRDefault="00CC1C1B">
            <w:pPr>
              <w:pStyle w:val="ConsPlusNormal"/>
              <w:jc w:val="both"/>
            </w:pPr>
            <w:r>
              <w:t>требованиям (нужное отметить знаком "V"):</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 участника отбора отсутствует неисполненная обязанность по уплате налогов,</w:t>
            </w:r>
          </w:p>
        </w:tc>
      </w:tr>
      <w:tr w:rsidR="00CC1C1B">
        <w:tc>
          <w:tcPr>
            <w:tcW w:w="9003" w:type="dxa"/>
            <w:gridSpan w:val="8"/>
            <w:tcBorders>
              <w:top w:val="nil"/>
              <w:left w:val="nil"/>
              <w:bottom w:val="nil"/>
              <w:right w:val="nil"/>
            </w:tcBorders>
          </w:tcPr>
          <w:p w:rsidR="00CC1C1B" w:rsidRDefault="00CC1C1B">
            <w:pPr>
              <w:pStyle w:val="ConsPlusNormal"/>
              <w:jc w:val="both"/>
            </w:pPr>
            <w:r>
              <w:t>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 участника отбора отсутствует просроченная задолженность по возврату в</w:t>
            </w:r>
          </w:p>
        </w:tc>
      </w:tr>
      <w:tr w:rsidR="00CC1C1B">
        <w:tc>
          <w:tcPr>
            <w:tcW w:w="9003" w:type="dxa"/>
            <w:gridSpan w:val="8"/>
            <w:tcBorders>
              <w:top w:val="nil"/>
              <w:left w:val="nil"/>
              <w:bottom w:val="nil"/>
              <w:right w:val="nil"/>
            </w:tcBorders>
          </w:tcPr>
          <w:p w:rsidR="00CC1C1B" w:rsidRDefault="00CC1C1B">
            <w:pPr>
              <w:pStyle w:val="ConsPlusNormal"/>
              <w:jc w:val="both"/>
            </w:pPr>
            <w:r>
              <w:t>бюджет Таймырского Долгано-Ненецкого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Таймырского Долгано-Ненецкого муниципального района;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 юридическое лицо не находится в процессе реорганизации</w:t>
            </w:r>
          </w:p>
        </w:tc>
      </w:tr>
      <w:tr w:rsidR="00CC1C1B">
        <w:tc>
          <w:tcPr>
            <w:tcW w:w="9003" w:type="dxa"/>
            <w:gridSpan w:val="8"/>
            <w:tcBorders>
              <w:top w:val="nil"/>
              <w:left w:val="nil"/>
              <w:bottom w:val="nil"/>
              <w:right w:val="nil"/>
            </w:tcBorders>
          </w:tcPr>
          <w:p w:rsidR="00CC1C1B" w:rsidRDefault="00CC1C1B">
            <w:pPr>
              <w:pStyle w:val="ConsPlusNormal"/>
              <w:jc w:val="both"/>
            </w:pPr>
            <w: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 индивидуальный предприниматель не прекратил</w:t>
            </w:r>
          </w:p>
        </w:tc>
      </w:tr>
      <w:tr w:rsidR="00CC1C1B">
        <w:tc>
          <w:tcPr>
            <w:tcW w:w="9003" w:type="dxa"/>
            <w:gridSpan w:val="8"/>
            <w:tcBorders>
              <w:top w:val="nil"/>
              <w:left w:val="nil"/>
              <w:bottom w:val="nil"/>
              <w:right w:val="nil"/>
            </w:tcBorders>
          </w:tcPr>
          <w:p w:rsidR="00CC1C1B" w:rsidRDefault="00CC1C1B">
            <w:pPr>
              <w:pStyle w:val="ConsPlusNormal"/>
              <w:jc w:val="both"/>
            </w:pPr>
            <w:r>
              <w:lastRenderedPageBreak/>
              <w:t>деятельность в качестве индивидуального предпринимателя;</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 юридическое лицо не является иностранным юридическим</w:t>
            </w:r>
          </w:p>
        </w:tc>
      </w:tr>
      <w:tr w:rsidR="00CC1C1B">
        <w:tc>
          <w:tcPr>
            <w:tcW w:w="9003" w:type="dxa"/>
            <w:gridSpan w:val="8"/>
            <w:tcBorders>
              <w:top w:val="nil"/>
              <w:left w:val="nil"/>
              <w:bottom w:val="nil"/>
              <w:right w:val="nil"/>
            </w:tcBorders>
          </w:tcPr>
          <w:p w:rsidR="00CC1C1B" w:rsidRDefault="00CC1C1B">
            <w:pPr>
              <w:pStyle w:val="ConsPlusNormal"/>
              <w:jc w:val="both"/>
            </w:pPr>
            <w:r>
              <w:t>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не получает средства из бюджета Таймырского</w:t>
            </w:r>
          </w:p>
        </w:tc>
      </w:tr>
      <w:tr w:rsidR="00CC1C1B">
        <w:tc>
          <w:tcPr>
            <w:tcW w:w="9003" w:type="dxa"/>
            <w:gridSpan w:val="8"/>
            <w:tcBorders>
              <w:top w:val="nil"/>
              <w:left w:val="nil"/>
              <w:bottom w:val="nil"/>
              <w:right w:val="nil"/>
            </w:tcBorders>
          </w:tcPr>
          <w:p w:rsidR="00CC1C1B" w:rsidRDefault="00CC1C1B">
            <w:pPr>
              <w:pStyle w:val="ConsPlusNormal"/>
              <w:jc w:val="both"/>
            </w:pPr>
            <w:r>
              <w:t xml:space="preserve">Долгано-Ненецкого муниципального района на основании иных нормативных правовых актов или муниципальных правовых актов на цели, указанные в </w:t>
            </w:r>
            <w:hyperlink w:anchor="P1224">
              <w:r>
                <w:rPr>
                  <w:color w:val="0000FF"/>
                </w:rPr>
                <w:t>пункте 1.3</w:t>
              </w:r>
            </w:hyperlink>
            <w:r>
              <w:t xml:space="preserve"> Порядка,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размера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 xml:space="preserve">участник отбора соблюдает требования </w:t>
            </w:r>
            <w:hyperlink r:id="rId52">
              <w:r>
                <w:rPr>
                  <w:color w:val="0000FF"/>
                </w:rPr>
                <w:t>Закона</w:t>
              </w:r>
            </w:hyperlink>
            <w:r>
              <w:t xml:space="preserve"> Российской Федерации</w:t>
            </w:r>
          </w:p>
        </w:tc>
      </w:tr>
      <w:tr w:rsidR="00CC1C1B">
        <w:tc>
          <w:tcPr>
            <w:tcW w:w="9003" w:type="dxa"/>
            <w:gridSpan w:val="8"/>
            <w:tcBorders>
              <w:top w:val="nil"/>
              <w:left w:val="nil"/>
              <w:bottom w:val="nil"/>
              <w:right w:val="nil"/>
            </w:tcBorders>
          </w:tcPr>
          <w:p w:rsidR="00CC1C1B" w:rsidRDefault="00CC1C1B">
            <w:pPr>
              <w:pStyle w:val="ConsPlusNormal"/>
              <w:jc w:val="both"/>
            </w:pPr>
            <w:r>
              <w:t>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продуктов животноводства;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осуществляет в соответствии с Общероссийским</w:t>
            </w:r>
          </w:p>
        </w:tc>
      </w:tr>
      <w:tr w:rsidR="00CC1C1B">
        <w:tc>
          <w:tcPr>
            <w:tcW w:w="9003" w:type="dxa"/>
            <w:gridSpan w:val="8"/>
            <w:tcBorders>
              <w:top w:val="nil"/>
              <w:left w:val="nil"/>
              <w:bottom w:val="nil"/>
              <w:right w:val="nil"/>
            </w:tcBorders>
          </w:tcPr>
          <w:p w:rsidR="00CC1C1B" w:rsidRDefault="00CC1C1B">
            <w:pPr>
              <w:pStyle w:val="ConsPlusNormal"/>
              <w:jc w:val="both"/>
            </w:pPr>
            <w:hyperlink r:id="rId53">
              <w:r>
                <w:rPr>
                  <w:color w:val="0000FF"/>
                </w:rPr>
                <w:t>классификатором</w:t>
              </w:r>
            </w:hyperlink>
            <w: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вид "Разведение домашних северных оленей";</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сведения об участнике отбора внесены в единый государственный реестр</w:t>
            </w:r>
          </w:p>
        </w:tc>
      </w:tr>
      <w:tr w:rsidR="00CC1C1B">
        <w:tc>
          <w:tcPr>
            <w:tcW w:w="9003" w:type="dxa"/>
            <w:gridSpan w:val="8"/>
            <w:tcBorders>
              <w:top w:val="nil"/>
              <w:left w:val="nil"/>
              <w:bottom w:val="nil"/>
              <w:right w:val="nil"/>
            </w:tcBorders>
          </w:tcPr>
          <w:p w:rsidR="00CC1C1B" w:rsidRDefault="00CC1C1B">
            <w:pPr>
              <w:pStyle w:val="ConsPlusNormal"/>
              <w:jc w:val="both"/>
            </w:pPr>
            <w:r>
              <w:t>юридических лиц (в отношении участника отбора - юридического лица) либо в единый государственный реестр индивидуальных предпринимателей (в отношении участника отбора - индивидуального предпринимателя) и участник отбора осуществляет свою деятельность на территории Таймырского Долгано-Ненецкого муниципального района;</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pPr>
            <w:r>
              <w:t>участник отбора не находится в перечне организаций и физических лиц, в</w:t>
            </w:r>
          </w:p>
        </w:tc>
      </w:tr>
      <w:tr w:rsidR="00CC1C1B">
        <w:tc>
          <w:tcPr>
            <w:tcW w:w="9003" w:type="dxa"/>
            <w:gridSpan w:val="8"/>
            <w:tcBorders>
              <w:top w:val="nil"/>
              <w:left w:val="nil"/>
              <w:bottom w:val="nil"/>
              <w:right w:val="nil"/>
            </w:tcBorders>
          </w:tcPr>
          <w:p w:rsidR="00CC1C1B" w:rsidRDefault="00CC1C1B">
            <w:pPr>
              <w:pStyle w:val="ConsPlusNormal"/>
              <w:jc w:val="both"/>
            </w:pPr>
            <w: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CC1C1B">
        <w:tc>
          <w:tcPr>
            <w:tcW w:w="340" w:type="dxa"/>
            <w:tcBorders>
              <w:top w:val="nil"/>
              <w:left w:val="nil"/>
              <w:bottom w:val="nil"/>
            </w:tcBorders>
          </w:tcPr>
          <w:p w:rsidR="00CC1C1B" w:rsidRDefault="00CC1C1B">
            <w:pPr>
              <w:pStyle w:val="ConsPlusNormal"/>
            </w:pPr>
          </w:p>
        </w:tc>
        <w:tc>
          <w:tcPr>
            <w:tcW w:w="340" w:type="dxa"/>
            <w:tcBorders>
              <w:top w:val="single" w:sz="4" w:space="0" w:color="auto"/>
              <w:bottom w:val="single" w:sz="4" w:space="0" w:color="auto"/>
            </w:tcBorders>
          </w:tcPr>
          <w:p w:rsidR="00CC1C1B" w:rsidRDefault="00CC1C1B">
            <w:pPr>
              <w:pStyle w:val="ConsPlusNormal"/>
            </w:pPr>
          </w:p>
        </w:tc>
        <w:tc>
          <w:tcPr>
            <w:tcW w:w="8323" w:type="dxa"/>
            <w:gridSpan w:val="6"/>
            <w:tcBorders>
              <w:top w:val="nil"/>
              <w:bottom w:val="nil"/>
              <w:right w:val="nil"/>
            </w:tcBorders>
          </w:tcPr>
          <w:p w:rsidR="00CC1C1B" w:rsidRDefault="00CC1C1B">
            <w:pPr>
              <w:pStyle w:val="ConsPlusNormal"/>
              <w:jc w:val="both"/>
            </w:pPr>
            <w:r>
              <w:t>в реестре дисквалифицированных лиц отсутствуют сведения о</w:t>
            </w:r>
          </w:p>
        </w:tc>
      </w:tr>
      <w:tr w:rsidR="00CC1C1B">
        <w:tc>
          <w:tcPr>
            <w:tcW w:w="9003" w:type="dxa"/>
            <w:gridSpan w:val="8"/>
            <w:tcBorders>
              <w:top w:val="nil"/>
              <w:left w:val="nil"/>
              <w:bottom w:val="nil"/>
              <w:right w:val="nil"/>
            </w:tcBorders>
          </w:tcPr>
          <w:p w:rsidR="00CC1C1B" w:rsidRDefault="00CC1C1B">
            <w:pPr>
              <w:pStyle w:val="ConsPlusNormal"/>
              <w:jc w:val="both"/>
            </w:pPr>
            <w: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r>
      <w:tr w:rsidR="00CC1C1B">
        <w:tc>
          <w:tcPr>
            <w:tcW w:w="9003" w:type="dxa"/>
            <w:gridSpan w:val="8"/>
            <w:tcBorders>
              <w:top w:val="nil"/>
              <w:left w:val="nil"/>
              <w:bottom w:val="nil"/>
              <w:right w:val="nil"/>
            </w:tcBorders>
          </w:tcPr>
          <w:p w:rsidR="00CC1C1B" w:rsidRDefault="00CC1C1B">
            <w:pPr>
              <w:pStyle w:val="ConsPlusNormal"/>
              <w:ind w:firstLine="283"/>
              <w:jc w:val="both"/>
            </w:pPr>
            <w:r>
              <w:lastRenderedPageBreak/>
              <w:t>8. Я, __________________________________________________________________</w:t>
            </w:r>
          </w:p>
          <w:p w:rsidR="00CC1C1B" w:rsidRDefault="00CC1C1B">
            <w:pPr>
              <w:pStyle w:val="ConsPlusNormal"/>
              <w:jc w:val="center"/>
            </w:pPr>
            <w:r>
              <w:t>(фамилия, имя, отчество (последнее при наличии)</w:t>
            </w:r>
          </w:p>
          <w:p w:rsidR="00CC1C1B" w:rsidRDefault="00CC1C1B">
            <w:pPr>
              <w:pStyle w:val="ConsPlusNormal"/>
              <w:jc w:val="both"/>
            </w:pPr>
            <w:r>
              <w:t>________________________________________________________________________,</w:t>
            </w:r>
          </w:p>
          <w:p w:rsidR="00CC1C1B" w:rsidRDefault="00CC1C1B">
            <w:pPr>
              <w:pStyle w:val="ConsPlusNormal"/>
              <w:jc w:val="center"/>
            </w:pPr>
            <w:r>
              <w:t>участника отбора - индивидуального предпринимателя)</w:t>
            </w:r>
          </w:p>
          <w:p w:rsidR="00CC1C1B" w:rsidRDefault="00CC1C1B">
            <w:pPr>
              <w:pStyle w:val="ConsPlusNormal"/>
              <w:jc w:val="both"/>
            </w:pPr>
            <w:r>
              <w:t xml:space="preserve">руководствуясь </w:t>
            </w:r>
            <w:hyperlink r:id="rId54">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w:t>
            </w:r>
          </w:p>
        </w:tc>
      </w:tr>
      <w:tr w:rsidR="00CC1C1B">
        <w:tc>
          <w:tcPr>
            <w:tcW w:w="9003"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1644" w:type="dxa"/>
            <w:gridSpan w:val="3"/>
            <w:tcBorders>
              <w:top w:val="nil"/>
              <w:bottom w:val="nil"/>
            </w:tcBorders>
          </w:tcPr>
          <w:p w:rsidR="00CC1C1B" w:rsidRDefault="00CC1C1B">
            <w:pPr>
              <w:pStyle w:val="ConsPlusNormal"/>
              <w:jc w:val="both"/>
            </w:pPr>
            <w:r>
              <w:t>____________</w:t>
            </w:r>
          </w:p>
        </w:tc>
        <w:tc>
          <w:tcPr>
            <w:tcW w:w="340" w:type="dxa"/>
            <w:tcBorders>
              <w:top w:val="nil"/>
              <w:bottom w:val="nil"/>
            </w:tcBorders>
          </w:tcPr>
          <w:p w:rsidR="00CC1C1B" w:rsidRDefault="00CC1C1B">
            <w:pPr>
              <w:pStyle w:val="ConsPlusNormal"/>
            </w:pPr>
          </w:p>
        </w:tc>
        <w:tc>
          <w:tcPr>
            <w:tcW w:w="7019" w:type="dxa"/>
            <w:gridSpan w:val="4"/>
            <w:tcBorders>
              <w:top w:val="nil"/>
              <w:bottom w:val="nil"/>
            </w:tcBorders>
          </w:tcPr>
          <w:p w:rsidR="00CC1C1B" w:rsidRDefault="00CC1C1B">
            <w:pPr>
              <w:pStyle w:val="ConsPlusNormal"/>
              <w:jc w:val="both"/>
            </w:pPr>
            <w:r>
              <w:t>________________________________________________________</w:t>
            </w:r>
          </w:p>
        </w:tc>
      </w:tr>
      <w:tr w:rsidR="00CC1C1B">
        <w:tblPrEx>
          <w:tblBorders>
            <w:insideV w:val="nil"/>
          </w:tblBorders>
        </w:tblPrEx>
        <w:tc>
          <w:tcPr>
            <w:tcW w:w="1644" w:type="dxa"/>
            <w:gridSpan w:val="3"/>
            <w:tcBorders>
              <w:top w:val="nil"/>
              <w:bottom w:val="nil"/>
            </w:tcBorders>
          </w:tcPr>
          <w:p w:rsidR="00CC1C1B" w:rsidRDefault="00CC1C1B">
            <w:pPr>
              <w:pStyle w:val="ConsPlusNormal"/>
              <w:jc w:val="center"/>
            </w:pPr>
            <w:r>
              <w:t>(дата)</w:t>
            </w:r>
          </w:p>
        </w:tc>
        <w:tc>
          <w:tcPr>
            <w:tcW w:w="340" w:type="dxa"/>
            <w:tcBorders>
              <w:top w:val="nil"/>
              <w:bottom w:val="nil"/>
            </w:tcBorders>
          </w:tcPr>
          <w:p w:rsidR="00CC1C1B" w:rsidRDefault="00CC1C1B">
            <w:pPr>
              <w:pStyle w:val="ConsPlusNormal"/>
            </w:pPr>
          </w:p>
        </w:tc>
        <w:tc>
          <w:tcPr>
            <w:tcW w:w="7019" w:type="dxa"/>
            <w:gridSpan w:val="4"/>
            <w:tcBorders>
              <w:top w:val="nil"/>
              <w:bottom w:val="nil"/>
            </w:tcBorders>
          </w:tcPr>
          <w:p w:rsidR="00CC1C1B" w:rsidRDefault="00CC1C1B">
            <w:pPr>
              <w:pStyle w:val="ConsPlusNormal"/>
              <w:jc w:val="center"/>
            </w:pPr>
            <w:r>
              <w:t>(подпись участника отбора - индивидуального предпринимателя)</w:t>
            </w:r>
          </w:p>
        </w:tc>
      </w:tr>
      <w:tr w:rsidR="00CC1C1B">
        <w:tc>
          <w:tcPr>
            <w:tcW w:w="9003" w:type="dxa"/>
            <w:gridSpan w:val="8"/>
            <w:tcBorders>
              <w:top w:val="nil"/>
              <w:left w:val="nil"/>
              <w:bottom w:val="nil"/>
              <w:right w:val="nil"/>
            </w:tcBorders>
          </w:tcPr>
          <w:p w:rsidR="00CC1C1B" w:rsidRDefault="00CC1C1B">
            <w:pPr>
              <w:pStyle w:val="ConsPlusNormal"/>
            </w:pPr>
          </w:p>
        </w:tc>
      </w:tr>
      <w:tr w:rsidR="00CC1C1B">
        <w:tc>
          <w:tcPr>
            <w:tcW w:w="9003" w:type="dxa"/>
            <w:gridSpan w:val="8"/>
            <w:tcBorders>
              <w:top w:val="nil"/>
              <w:left w:val="nil"/>
              <w:bottom w:val="nil"/>
              <w:right w:val="nil"/>
            </w:tcBorders>
          </w:tcPr>
          <w:p w:rsidR="00CC1C1B" w:rsidRDefault="00CC1C1B">
            <w:pPr>
              <w:pStyle w:val="ConsPlusNormal"/>
              <w:ind w:firstLine="283"/>
              <w:jc w:val="both"/>
            </w:pPr>
            <w:r>
              <w:t>9. Я, _________________________________________________________________,</w:t>
            </w:r>
          </w:p>
          <w:p w:rsidR="00CC1C1B" w:rsidRDefault="00CC1C1B">
            <w:pPr>
              <w:pStyle w:val="ConsPlusNormal"/>
              <w:jc w:val="center"/>
            </w:pPr>
            <w:r>
              <w:t>(наименование организации, ФИО индивидуального предпринимателя)</w:t>
            </w:r>
          </w:p>
          <w:p w:rsidR="00CC1C1B" w:rsidRDefault="00CC1C1B">
            <w:pPr>
              <w:pStyle w:val="ConsPlusNormal"/>
              <w:jc w:val="both"/>
            </w:pPr>
            <w:r>
              <w:t>выражаю свое согласие на публикацию (размещение) в информационно-телекоммуникационной сети Интернет информации об участнике отбора, указанной в настоящем заявлении и документах, представленных с настоящим заявлением, а также о подаваемом участником отбора предложении, иной информации об участнике отбора, связанной с отбором.</w:t>
            </w:r>
          </w:p>
        </w:tc>
      </w:tr>
      <w:tr w:rsidR="00CC1C1B">
        <w:tc>
          <w:tcPr>
            <w:tcW w:w="9003"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1644" w:type="dxa"/>
            <w:gridSpan w:val="3"/>
            <w:tcBorders>
              <w:top w:val="nil"/>
              <w:bottom w:val="single" w:sz="4" w:space="0" w:color="auto"/>
            </w:tcBorders>
          </w:tcPr>
          <w:p w:rsidR="00CC1C1B" w:rsidRDefault="00CC1C1B">
            <w:pPr>
              <w:pStyle w:val="ConsPlusNormal"/>
            </w:pPr>
          </w:p>
        </w:tc>
        <w:tc>
          <w:tcPr>
            <w:tcW w:w="340" w:type="dxa"/>
            <w:tcBorders>
              <w:top w:val="nil"/>
              <w:bottom w:val="nil"/>
            </w:tcBorders>
          </w:tcPr>
          <w:p w:rsidR="00CC1C1B" w:rsidRDefault="00CC1C1B">
            <w:pPr>
              <w:pStyle w:val="ConsPlusNormal"/>
            </w:pPr>
          </w:p>
        </w:tc>
        <w:tc>
          <w:tcPr>
            <w:tcW w:w="7019" w:type="dxa"/>
            <w:gridSpan w:val="4"/>
            <w:tcBorders>
              <w:top w:val="nil"/>
              <w:bottom w:val="single" w:sz="4" w:space="0" w:color="auto"/>
            </w:tcBorders>
          </w:tcPr>
          <w:p w:rsidR="00CC1C1B" w:rsidRDefault="00CC1C1B">
            <w:pPr>
              <w:pStyle w:val="ConsPlusNormal"/>
            </w:pPr>
          </w:p>
        </w:tc>
      </w:tr>
      <w:tr w:rsidR="00CC1C1B">
        <w:tblPrEx>
          <w:tblBorders>
            <w:insideV w:val="nil"/>
          </w:tblBorders>
        </w:tblPrEx>
        <w:tc>
          <w:tcPr>
            <w:tcW w:w="1644" w:type="dxa"/>
            <w:gridSpan w:val="3"/>
            <w:tcBorders>
              <w:top w:val="single" w:sz="4" w:space="0" w:color="auto"/>
              <w:bottom w:val="nil"/>
            </w:tcBorders>
          </w:tcPr>
          <w:p w:rsidR="00CC1C1B" w:rsidRDefault="00CC1C1B">
            <w:pPr>
              <w:pStyle w:val="ConsPlusNormal"/>
              <w:jc w:val="center"/>
            </w:pPr>
            <w:r>
              <w:t>(дата)</w:t>
            </w:r>
          </w:p>
        </w:tc>
        <w:tc>
          <w:tcPr>
            <w:tcW w:w="340" w:type="dxa"/>
            <w:tcBorders>
              <w:top w:val="nil"/>
              <w:bottom w:val="nil"/>
            </w:tcBorders>
          </w:tcPr>
          <w:p w:rsidR="00CC1C1B" w:rsidRDefault="00CC1C1B">
            <w:pPr>
              <w:pStyle w:val="ConsPlusNormal"/>
            </w:pPr>
          </w:p>
        </w:tc>
        <w:tc>
          <w:tcPr>
            <w:tcW w:w="7019" w:type="dxa"/>
            <w:gridSpan w:val="4"/>
            <w:tcBorders>
              <w:top w:val="single" w:sz="4" w:space="0" w:color="auto"/>
              <w:bottom w:val="nil"/>
            </w:tcBorders>
          </w:tcPr>
          <w:p w:rsidR="00CC1C1B" w:rsidRDefault="00CC1C1B">
            <w:pPr>
              <w:pStyle w:val="ConsPlusNormal"/>
              <w:jc w:val="center"/>
            </w:pPr>
            <w:r>
              <w:t>(подпись руководителя участника отбора (юридического лица), ИП)</w:t>
            </w:r>
          </w:p>
        </w:tc>
      </w:tr>
      <w:tr w:rsidR="00CC1C1B">
        <w:tc>
          <w:tcPr>
            <w:tcW w:w="9003" w:type="dxa"/>
            <w:gridSpan w:val="8"/>
            <w:tcBorders>
              <w:top w:val="nil"/>
              <w:left w:val="nil"/>
              <w:bottom w:val="nil"/>
              <w:right w:val="nil"/>
            </w:tcBorders>
          </w:tcPr>
          <w:p w:rsidR="00CC1C1B" w:rsidRDefault="00CC1C1B">
            <w:pPr>
              <w:pStyle w:val="ConsPlusNormal"/>
            </w:pPr>
          </w:p>
        </w:tc>
      </w:tr>
      <w:tr w:rsidR="00CC1C1B">
        <w:tblPrEx>
          <w:tblBorders>
            <w:insideV w:val="nil"/>
          </w:tblBorders>
        </w:tblPrEx>
        <w:tc>
          <w:tcPr>
            <w:tcW w:w="3978" w:type="dxa"/>
            <w:gridSpan w:val="5"/>
            <w:tcBorders>
              <w:top w:val="nil"/>
              <w:bottom w:val="nil"/>
            </w:tcBorders>
          </w:tcPr>
          <w:p w:rsidR="00CC1C1B" w:rsidRDefault="00CC1C1B">
            <w:pPr>
              <w:pStyle w:val="ConsPlusNormal"/>
              <w:jc w:val="both"/>
            </w:pPr>
            <w:r>
              <w:t>Руководитель участника отбора</w:t>
            </w:r>
          </w:p>
          <w:p w:rsidR="00CC1C1B" w:rsidRDefault="00CC1C1B">
            <w:pPr>
              <w:pStyle w:val="ConsPlusNormal"/>
              <w:jc w:val="both"/>
            </w:pPr>
            <w:r>
              <w:t>(юридического лица),</w:t>
            </w:r>
          </w:p>
          <w:p w:rsidR="00CC1C1B" w:rsidRDefault="00CC1C1B">
            <w:pPr>
              <w:pStyle w:val="ConsPlusNormal"/>
              <w:jc w:val="both"/>
            </w:pPr>
            <w:r>
              <w:t>индивидуальный предприниматель</w:t>
            </w:r>
          </w:p>
        </w:tc>
        <w:tc>
          <w:tcPr>
            <w:tcW w:w="1589" w:type="dxa"/>
            <w:tcBorders>
              <w:top w:val="nil"/>
              <w:bottom w:val="single" w:sz="4" w:space="0" w:color="auto"/>
            </w:tcBorders>
          </w:tcPr>
          <w:p w:rsidR="00CC1C1B" w:rsidRDefault="00CC1C1B">
            <w:pPr>
              <w:pStyle w:val="ConsPlusNormal"/>
            </w:pPr>
          </w:p>
        </w:tc>
        <w:tc>
          <w:tcPr>
            <w:tcW w:w="375" w:type="dxa"/>
            <w:tcBorders>
              <w:top w:val="nil"/>
              <w:bottom w:val="nil"/>
            </w:tcBorders>
          </w:tcPr>
          <w:p w:rsidR="00CC1C1B" w:rsidRDefault="00CC1C1B">
            <w:pPr>
              <w:pStyle w:val="ConsPlusNormal"/>
            </w:pPr>
          </w:p>
        </w:tc>
        <w:tc>
          <w:tcPr>
            <w:tcW w:w="3061" w:type="dxa"/>
            <w:tcBorders>
              <w:top w:val="nil"/>
              <w:bottom w:val="single" w:sz="4" w:space="0" w:color="auto"/>
            </w:tcBorders>
          </w:tcPr>
          <w:p w:rsidR="00CC1C1B" w:rsidRDefault="00CC1C1B">
            <w:pPr>
              <w:pStyle w:val="ConsPlusNormal"/>
            </w:pPr>
          </w:p>
        </w:tc>
      </w:tr>
      <w:tr w:rsidR="00CC1C1B">
        <w:tblPrEx>
          <w:tblBorders>
            <w:insideV w:val="nil"/>
          </w:tblBorders>
        </w:tblPrEx>
        <w:tc>
          <w:tcPr>
            <w:tcW w:w="3978" w:type="dxa"/>
            <w:gridSpan w:val="5"/>
            <w:tcBorders>
              <w:top w:val="nil"/>
              <w:bottom w:val="nil"/>
            </w:tcBorders>
          </w:tcPr>
          <w:p w:rsidR="00CC1C1B" w:rsidRDefault="00CC1C1B">
            <w:pPr>
              <w:pStyle w:val="ConsPlusNormal"/>
            </w:pPr>
          </w:p>
        </w:tc>
        <w:tc>
          <w:tcPr>
            <w:tcW w:w="1589" w:type="dxa"/>
            <w:tcBorders>
              <w:top w:val="single" w:sz="4" w:space="0" w:color="auto"/>
              <w:bottom w:val="nil"/>
            </w:tcBorders>
          </w:tcPr>
          <w:p w:rsidR="00CC1C1B" w:rsidRDefault="00CC1C1B">
            <w:pPr>
              <w:pStyle w:val="ConsPlusNormal"/>
              <w:jc w:val="center"/>
            </w:pPr>
            <w:r>
              <w:t>(подпись)</w:t>
            </w:r>
          </w:p>
        </w:tc>
        <w:tc>
          <w:tcPr>
            <w:tcW w:w="375" w:type="dxa"/>
            <w:tcBorders>
              <w:top w:val="nil"/>
              <w:bottom w:val="nil"/>
            </w:tcBorders>
          </w:tcPr>
          <w:p w:rsidR="00CC1C1B" w:rsidRDefault="00CC1C1B">
            <w:pPr>
              <w:pStyle w:val="ConsPlusNormal"/>
            </w:pPr>
          </w:p>
        </w:tc>
        <w:tc>
          <w:tcPr>
            <w:tcW w:w="3061" w:type="dxa"/>
            <w:tcBorders>
              <w:top w:val="single" w:sz="4" w:space="0" w:color="auto"/>
              <w:bottom w:val="nil"/>
            </w:tcBorders>
          </w:tcPr>
          <w:p w:rsidR="00CC1C1B" w:rsidRDefault="00CC1C1B">
            <w:pPr>
              <w:pStyle w:val="ConsPlusNormal"/>
              <w:jc w:val="center"/>
            </w:pPr>
            <w:r>
              <w:t>(расшифровка подписи)</w:t>
            </w:r>
          </w:p>
        </w:tc>
      </w:tr>
      <w:tr w:rsidR="00CC1C1B">
        <w:tc>
          <w:tcPr>
            <w:tcW w:w="9003" w:type="dxa"/>
            <w:gridSpan w:val="8"/>
            <w:tcBorders>
              <w:top w:val="nil"/>
              <w:left w:val="nil"/>
              <w:bottom w:val="nil"/>
              <w:right w:val="nil"/>
            </w:tcBorders>
          </w:tcPr>
          <w:p w:rsidR="00CC1C1B" w:rsidRDefault="00CC1C1B">
            <w:pPr>
              <w:pStyle w:val="ConsPlusNormal"/>
            </w:pPr>
          </w:p>
        </w:tc>
      </w:tr>
      <w:tr w:rsidR="00CC1C1B">
        <w:tc>
          <w:tcPr>
            <w:tcW w:w="9003" w:type="dxa"/>
            <w:gridSpan w:val="8"/>
            <w:tcBorders>
              <w:top w:val="nil"/>
              <w:left w:val="nil"/>
              <w:bottom w:val="nil"/>
              <w:right w:val="nil"/>
            </w:tcBorders>
          </w:tcPr>
          <w:p w:rsidR="00CC1C1B" w:rsidRDefault="00CC1C1B">
            <w:pPr>
              <w:pStyle w:val="ConsPlusNormal"/>
              <w:jc w:val="both"/>
            </w:pPr>
            <w:r>
              <w:t>Контактный телефон ___________________</w:t>
            </w:r>
          </w:p>
          <w:p w:rsidR="00CC1C1B" w:rsidRDefault="00CC1C1B">
            <w:pPr>
              <w:pStyle w:val="ConsPlusNormal"/>
            </w:pPr>
          </w:p>
          <w:p w:rsidR="00CC1C1B" w:rsidRDefault="00CC1C1B">
            <w:pPr>
              <w:pStyle w:val="ConsPlusNormal"/>
              <w:jc w:val="both"/>
            </w:pPr>
            <w:r>
              <w:t>М.П. (при наличии печати)</w:t>
            </w:r>
          </w:p>
          <w:p w:rsidR="00CC1C1B" w:rsidRDefault="00CC1C1B">
            <w:pPr>
              <w:pStyle w:val="ConsPlusNormal"/>
            </w:pPr>
          </w:p>
          <w:p w:rsidR="00CC1C1B" w:rsidRDefault="00CC1C1B">
            <w:pPr>
              <w:pStyle w:val="ConsPlusNormal"/>
              <w:jc w:val="both"/>
            </w:pPr>
            <w:r>
              <w:t>"__" _____________ 20__ г.</w:t>
            </w:r>
          </w:p>
        </w:tc>
      </w:tr>
    </w:tbl>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2</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w:t>
      </w:r>
    </w:p>
    <w:p w:rsidR="00CC1C1B" w:rsidRDefault="00CC1C1B">
      <w:pPr>
        <w:pStyle w:val="ConsPlusNormal"/>
        <w:jc w:val="right"/>
      </w:pPr>
      <w:r>
        <w:lastRenderedPageBreak/>
        <w:t>продукции объектов животного</w:t>
      </w:r>
    </w:p>
    <w:p w:rsidR="00CC1C1B" w:rsidRDefault="00CC1C1B">
      <w:pPr>
        <w:pStyle w:val="ConsPlusNormal"/>
        <w:jc w:val="right"/>
      </w:pPr>
      <w:r>
        <w:t>мира (мяса дикого северного оленя)</w:t>
      </w:r>
    </w:p>
    <w:p w:rsidR="00CC1C1B" w:rsidRDefault="00CC1C1B">
      <w:pPr>
        <w:pStyle w:val="ConsPlusNormal"/>
        <w:jc w:val="right"/>
      </w:pPr>
      <w:r>
        <w:t>и (или) водных биологических</w:t>
      </w:r>
    </w:p>
    <w:p w:rsidR="00CC1C1B" w:rsidRDefault="00CC1C1B">
      <w:pPr>
        <w:pStyle w:val="ConsPlusNormal"/>
        <w:jc w:val="right"/>
      </w:pPr>
      <w:r>
        <w:t>ресурсов и продукции</w:t>
      </w:r>
    </w:p>
    <w:p w:rsidR="00CC1C1B" w:rsidRDefault="00CC1C1B">
      <w:pPr>
        <w:pStyle w:val="ConsPlusNormal"/>
        <w:jc w:val="right"/>
      </w:pPr>
      <w:r>
        <w:t>их переработки, порядку определения</w:t>
      </w:r>
    </w:p>
    <w:p w:rsidR="00CC1C1B" w:rsidRDefault="00CC1C1B">
      <w:pPr>
        <w:pStyle w:val="ConsPlusNormal"/>
        <w:jc w:val="right"/>
      </w:pPr>
      <w:r>
        <w:t>объема указанной финансовой</w:t>
      </w:r>
    </w:p>
    <w:p w:rsidR="00CC1C1B" w:rsidRDefault="00CC1C1B">
      <w:pPr>
        <w:pStyle w:val="ConsPlusNormal"/>
        <w:jc w:val="right"/>
      </w:pPr>
      <w:r>
        <w:t>поддержки, размерам ставок</w:t>
      </w:r>
    </w:p>
    <w:p w:rsidR="00CC1C1B" w:rsidRDefault="00CC1C1B">
      <w:pPr>
        <w:pStyle w:val="ConsPlusNormal"/>
        <w:jc w:val="right"/>
      </w:pPr>
      <w:r>
        <w:t>субсидирования за единицу (килограмм)</w:t>
      </w:r>
    </w:p>
    <w:p w:rsidR="00CC1C1B" w:rsidRDefault="00CC1C1B">
      <w:pPr>
        <w:pStyle w:val="ConsPlusNormal"/>
        <w:jc w:val="right"/>
      </w:pPr>
      <w:r>
        <w:t>реализованной продукции объектов</w:t>
      </w:r>
    </w:p>
    <w:p w:rsidR="00CC1C1B" w:rsidRDefault="00CC1C1B">
      <w:pPr>
        <w:pStyle w:val="ConsPlusNormal"/>
        <w:jc w:val="right"/>
      </w:pPr>
      <w:r>
        <w:t>животного мира (мяса дикого</w:t>
      </w:r>
    </w:p>
    <w:p w:rsidR="00CC1C1B" w:rsidRDefault="00CC1C1B">
      <w:pPr>
        <w:pStyle w:val="ConsPlusNormal"/>
        <w:jc w:val="right"/>
      </w:pPr>
      <w:r>
        <w:t>северного оленя) и (или) водных</w:t>
      </w:r>
    </w:p>
    <w:p w:rsidR="00CC1C1B" w:rsidRDefault="00CC1C1B">
      <w:pPr>
        <w:pStyle w:val="ConsPlusNormal"/>
        <w:jc w:val="right"/>
      </w:pPr>
      <w:r>
        <w:t>биологических ресурсов и продукции</w:t>
      </w:r>
    </w:p>
    <w:p w:rsidR="00CC1C1B" w:rsidRDefault="00CC1C1B">
      <w:pPr>
        <w:pStyle w:val="ConsPlusNormal"/>
        <w:jc w:val="right"/>
      </w:pPr>
      <w:r>
        <w:t>их переработки, коэффициентам</w:t>
      </w:r>
    </w:p>
    <w:p w:rsidR="00CC1C1B" w:rsidRDefault="00CC1C1B">
      <w:pPr>
        <w:pStyle w:val="ConsPlusNormal"/>
        <w:jc w:val="right"/>
      </w:pPr>
      <w:r>
        <w:t>перевода продукции водных</w:t>
      </w:r>
    </w:p>
    <w:p w:rsidR="00CC1C1B" w:rsidRDefault="00CC1C1B">
      <w:pPr>
        <w:pStyle w:val="ConsPlusNormal"/>
        <w:jc w:val="right"/>
      </w:pPr>
      <w:r>
        <w:t>биологических ресурсов в условную</w:t>
      </w:r>
    </w:p>
    <w:p w:rsidR="00CC1C1B" w:rsidRDefault="00CC1C1B">
      <w:pPr>
        <w:pStyle w:val="ConsPlusNormal"/>
        <w:jc w:val="right"/>
      </w:pPr>
      <w:r>
        <w:t>единицу (продукции их переработки)</w:t>
      </w:r>
    </w:p>
    <w:p w:rsidR="00CC1C1B" w:rsidRDefault="00CC1C1B">
      <w:pPr>
        <w:pStyle w:val="ConsPlusNormal"/>
        <w:jc w:val="right"/>
      </w:pPr>
      <w:r>
        <w:t>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p w:rsidR="00CC1C1B" w:rsidRDefault="00CC1C1B">
      <w:pPr>
        <w:pStyle w:val="ConsPlusNormal"/>
        <w:jc w:val="center"/>
      </w:pPr>
      <w:bookmarkStart w:id="106" w:name="P1623"/>
      <w:bookmarkEnd w:id="106"/>
      <w:r>
        <w:t>Список работников и (или) граждан, привлеченных</w:t>
      </w:r>
    </w:p>
    <w:p w:rsidR="00CC1C1B" w:rsidRDefault="00CC1C1B">
      <w:pPr>
        <w:pStyle w:val="ConsPlusNormal"/>
        <w:jc w:val="center"/>
      </w:pPr>
      <w:r>
        <w:t>по гражданско-правовым договорам, осуществляющих заготовку</w:t>
      </w:r>
    </w:p>
    <w:p w:rsidR="00CC1C1B" w:rsidRDefault="00CC1C1B">
      <w:pPr>
        <w:pStyle w:val="ConsPlusNormal"/>
        <w:jc w:val="center"/>
      </w:pPr>
      <w:r>
        <w:t>продукции объектов животного мира (мяса дикого северного</w:t>
      </w:r>
    </w:p>
    <w:p w:rsidR="00CC1C1B" w:rsidRDefault="00CC1C1B">
      <w:pPr>
        <w:pStyle w:val="ConsPlusNormal"/>
        <w:jc w:val="center"/>
      </w:pPr>
      <w:r>
        <w:t>оленя) и (или) водных биологических ресурсов в период</w:t>
      </w:r>
    </w:p>
    <w:p w:rsidR="00CC1C1B" w:rsidRDefault="00CC1C1B">
      <w:pPr>
        <w:pStyle w:val="ConsPlusNormal"/>
        <w:jc w:val="center"/>
      </w:pPr>
      <w:r>
        <w:t>___________________________________________________________</w:t>
      </w:r>
    </w:p>
    <w:p w:rsidR="00CC1C1B" w:rsidRDefault="00CC1C1B">
      <w:pPr>
        <w:pStyle w:val="ConsPlusNormal"/>
        <w:jc w:val="center"/>
      </w:pPr>
      <w:r>
        <w:t>(с августа предшествующего года по июль текущего года (в</w:t>
      </w:r>
    </w:p>
    <w:p w:rsidR="00CC1C1B" w:rsidRDefault="00CC1C1B">
      <w:pPr>
        <w:pStyle w:val="ConsPlusNormal"/>
        <w:jc w:val="center"/>
      </w:pPr>
      <w:r>
        <w:t>2023 году - за период с января 2022 года по июль 2023 года)</w:t>
      </w:r>
    </w:p>
    <w:p w:rsidR="00CC1C1B" w:rsidRDefault="00CC1C1B">
      <w:pPr>
        <w:pStyle w:val="ConsPlusNormal"/>
        <w:jc w:val="center"/>
      </w:pPr>
      <w:r>
        <w:t>с которыми _______________________________________________</w:t>
      </w:r>
    </w:p>
    <w:p w:rsidR="00CC1C1B" w:rsidRDefault="00CC1C1B">
      <w:pPr>
        <w:pStyle w:val="ConsPlusNormal"/>
        <w:jc w:val="center"/>
      </w:pPr>
      <w:r>
        <w:t>(наименование организации или ФИО</w:t>
      </w:r>
    </w:p>
    <w:p w:rsidR="00CC1C1B" w:rsidRDefault="00CC1C1B">
      <w:pPr>
        <w:pStyle w:val="ConsPlusNormal"/>
        <w:jc w:val="center"/>
      </w:pPr>
      <w:r>
        <w:t>индивидуального предпринимателя)</w:t>
      </w:r>
    </w:p>
    <w:p w:rsidR="00CC1C1B" w:rsidRDefault="00CC1C1B">
      <w:pPr>
        <w:pStyle w:val="ConsPlusNormal"/>
        <w:jc w:val="center"/>
      </w:pPr>
      <w:r>
        <w:t>заключены трудовые и (или) гражданско-правовые договоры</w:t>
      </w:r>
    </w:p>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819"/>
        <w:gridCol w:w="1928"/>
        <w:gridCol w:w="1531"/>
        <w:gridCol w:w="1871"/>
      </w:tblGrid>
      <w:tr w:rsidR="00CC1C1B">
        <w:tc>
          <w:tcPr>
            <w:tcW w:w="454" w:type="dxa"/>
          </w:tcPr>
          <w:p w:rsidR="00CC1C1B" w:rsidRDefault="00CC1C1B">
            <w:pPr>
              <w:pStyle w:val="ConsPlusNormal"/>
              <w:jc w:val="center"/>
            </w:pPr>
            <w:r>
              <w:t>N п/п</w:t>
            </w:r>
          </w:p>
        </w:tc>
        <w:tc>
          <w:tcPr>
            <w:tcW w:w="1417" w:type="dxa"/>
          </w:tcPr>
          <w:p w:rsidR="00CC1C1B" w:rsidRDefault="00CC1C1B">
            <w:pPr>
              <w:pStyle w:val="ConsPlusNormal"/>
              <w:jc w:val="center"/>
            </w:pPr>
            <w:r>
              <w:t xml:space="preserve">ФИО лица, с которым заключен трудовой и (или) гражданско-правовой договор </w:t>
            </w:r>
            <w:hyperlink w:anchor="P1692">
              <w:r>
                <w:rPr>
                  <w:color w:val="0000FF"/>
                </w:rPr>
                <w:t>&lt;1&gt;</w:t>
              </w:r>
            </w:hyperlink>
          </w:p>
        </w:tc>
        <w:tc>
          <w:tcPr>
            <w:tcW w:w="1819" w:type="dxa"/>
          </w:tcPr>
          <w:p w:rsidR="00CC1C1B" w:rsidRDefault="00CC1C1B">
            <w:pPr>
              <w:pStyle w:val="ConsPlusNormal"/>
              <w:jc w:val="center"/>
            </w:pPr>
            <w:r>
              <w:t xml:space="preserve">Сведения о документе, являющемся основанием трудоустройства (наименование, дата, номер) </w:t>
            </w:r>
            <w:hyperlink w:anchor="P1693">
              <w:r>
                <w:rPr>
                  <w:color w:val="0000FF"/>
                </w:rPr>
                <w:t>&lt;2&gt;</w:t>
              </w:r>
            </w:hyperlink>
          </w:p>
        </w:tc>
        <w:tc>
          <w:tcPr>
            <w:tcW w:w="1928" w:type="dxa"/>
          </w:tcPr>
          <w:p w:rsidR="00CC1C1B" w:rsidRDefault="00CC1C1B">
            <w:pPr>
              <w:pStyle w:val="ConsPlusNormal"/>
              <w:jc w:val="center"/>
            </w:pPr>
            <w:r>
              <w:t>Дата трудоустройства (дата записи в трудовой книжке/дата заключения гражданско-правового договора)</w:t>
            </w:r>
          </w:p>
        </w:tc>
        <w:tc>
          <w:tcPr>
            <w:tcW w:w="1531" w:type="dxa"/>
          </w:tcPr>
          <w:p w:rsidR="00CC1C1B" w:rsidRDefault="00CC1C1B">
            <w:pPr>
              <w:pStyle w:val="ConsPlusNormal"/>
              <w:jc w:val="center"/>
            </w:pPr>
            <w:r>
              <w:t xml:space="preserve">Отметка об увольнении с указанием даты увольнения/даты истечения срока гражданско-правового договора </w:t>
            </w:r>
            <w:hyperlink w:anchor="P1694">
              <w:r>
                <w:rPr>
                  <w:color w:val="0000FF"/>
                </w:rPr>
                <w:t>&lt;3&gt;</w:t>
              </w:r>
            </w:hyperlink>
          </w:p>
        </w:tc>
        <w:tc>
          <w:tcPr>
            <w:tcW w:w="1871" w:type="dxa"/>
          </w:tcPr>
          <w:p w:rsidR="00CC1C1B" w:rsidRDefault="00CC1C1B">
            <w:pPr>
              <w:pStyle w:val="ConsPlusNormal"/>
              <w:jc w:val="center"/>
            </w:pPr>
            <w:r>
              <w:t>Отметка об отнесении к коренным малочисленным народам Севера, проживающим в Таймырском Долгано-Ненецком муниципальном районе/коренным малочисленным народам Севера или лицам, относящимся к этнической общности ессейских якутов</w:t>
            </w:r>
          </w:p>
        </w:tc>
      </w:tr>
      <w:tr w:rsidR="00CC1C1B">
        <w:tc>
          <w:tcPr>
            <w:tcW w:w="454" w:type="dxa"/>
          </w:tcPr>
          <w:p w:rsidR="00CC1C1B" w:rsidRDefault="00CC1C1B">
            <w:pPr>
              <w:pStyle w:val="ConsPlusNormal"/>
              <w:jc w:val="center"/>
            </w:pPr>
            <w:r>
              <w:t>1</w:t>
            </w:r>
          </w:p>
        </w:tc>
        <w:tc>
          <w:tcPr>
            <w:tcW w:w="1417" w:type="dxa"/>
          </w:tcPr>
          <w:p w:rsidR="00CC1C1B" w:rsidRDefault="00CC1C1B">
            <w:pPr>
              <w:pStyle w:val="ConsPlusNormal"/>
              <w:jc w:val="center"/>
            </w:pPr>
            <w:r>
              <w:t>2</w:t>
            </w:r>
          </w:p>
        </w:tc>
        <w:tc>
          <w:tcPr>
            <w:tcW w:w="1819" w:type="dxa"/>
          </w:tcPr>
          <w:p w:rsidR="00CC1C1B" w:rsidRDefault="00CC1C1B">
            <w:pPr>
              <w:pStyle w:val="ConsPlusNormal"/>
              <w:jc w:val="center"/>
            </w:pPr>
            <w:r>
              <w:t>3</w:t>
            </w:r>
          </w:p>
        </w:tc>
        <w:tc>
          <w:tcPr>
            <w:tcW w:w="1928" w:type="dxa"/>
          </w:tcPr>
          <w:p w:rsidR="00CC1C1B" w:rsidRDefault="00CC1C1B">
            <w:pPr>
              <w:pStyle w:val="ConsPlusNormal"/>
              <w:jc w:val="center"/>
            </w:pPr>
            <w:r>
              <w:t>4</w:t>
            </w:r>
          </w:p>
        </w:tc>
        <w:tc>
          <w:tcPr>
            <w:tcW w:w="1531" w:type="dxa"/>
          </w:tcPr>
          <w:p w:rsidR="00CC1C1B" w:rsidRDefault="00CC1C1B">
            <w:pPr>
              <w:pStyle w:val="ConsPlusNormal"/>
              <w:jc w:val="center"/>
            </w:pPr>
            <w:bookmarkStart w:id="107" w:name="P1645"/>
            <w:bookmarkEnd w:id="107"/>
            <w:r>
              <w:t>5</w:t>
            </w:r>
          </w:p>
        </w:tc>
        <w:tc>
          <w:tcPr>
            <w:tcW w:w="1871" w:type="dxa"/>
          </w:tcPr>
          <w:p w:rsidR="00CC1C1B" w:rsidRDefault="00CC1C1B">
            <w:pPr>
              <w:pStyle w:val="ConsPlusNormal"/>
              <w:jc w:val="center"/>
            </w:pPr>
            <w:r>
              <w:t>6</w:t>
            </w:r>
          </w:p>
        </w:tc>
      </w:tr>
      <w:tr w:rsidR="00CC1C1B">
        <w:tc>
          <w:tcPr>
            <w:tcW w:w="454" w:type="dxa"/>
          </w:tcPr>
          <w:p w:rsidR="00CC1C1B" w:rsidRDefault="00CC1C1B">
            <w:pPr>
              <w:pStyle w:val="ConsPlusNormal"/>
            </w:pPr>
            <w:r>
              <w:t>1</w:t>
            </w:r>
          </w:p>
        </w:tc>
        <w:tc>
          <w:tcPr>
            <w:tcW w:w="1417" w:type="dxa"/>
          </w:tcPr>
          <w:p w:rsidR="00CC1C1B" w:rsidRDefault="00CC1C1B">
            <w:pPr>
              <w:pStyle w:val="ConsPlusNormal"/>
            </w:pPr>
          </w:p>
        </w:tc>
        <w:tc>
          <w:tcPr>
            <w:tcW w:w="1819" w:type="dxa"/>
          </w:tcPr>
          <w:p w:rsidR="00CC1C1B" w:rsidRDefault="00CC1C1B">
            <w:pPr>
              <w:pStyle w:val="ConsPlusNormal"/>
            </w:pPr>
          </w:p>
        </w:tc>
        <w:tc>
          <w:tcPr>
            <w:tcW w:w="1928" w:type="dxa"/>
          </w:tcPr>
          <w:p w:rsidR="00CC1C1B" w:rsidRDefault="00CC1C1B">
            <w:pPr>
              <w:pStyle w:val="ConsPlusNormal"/>
            </w:pPr>
          </w:p>
        </w:tc>
        <w:tc>
          <w:tcPr>
            <w:tcW w:w="1531" w:type="dxa"/>
          </w:tcPr>
          <w:p w:rsidR="00CC1C1B" w:rsidRDefault="00CC1C1B">
            <w:pPr>
              <w:pStyle w:val="ConsPlusNormal"/>
            </w:pPr>
          </w:p>
        </w:tc>
        <w:tc>
          <w:tcPr>
            <w:tcW w:w="1871" w:type="dxa"/>
          </w:tcPr>
          <w:p w:rsidR="00CC1C1B" w:rsidRDefault="00CC1C1B">
            <w:pPr>
              <w:pStyle w:val="ConsPlusNormal"/>
            </w:pPr>
          </w:p>
        </w:tc>
      </w:tr>
      <w:tr w:rsidR="00CC1C1B">
        <w:tc>
          <w:tcPr>
            <w:tcW w:w="454" w:type="dxa"/>
          </w:tcPr>
          <w:p w:rsidR="00CC1C1B" w:rsidRDefault="00CC1C1B">
            <w:pPr>
              <w:pStyle w:val="ConsPlusNormal"/>
            </w:pPr>
            <w:r>
              <w:lastRenderedPageBreak/>
              <w:t>2</w:t>
            </w:r>
          </w:p>
        </w:tc>
        <w:tc>
          <w:tcPr>
            <w:tcW w:w="1417" w:type="dxa"/>
          </w:tcPr>
          <w:p w:rsidR="00CC1C1B" w:rsidRDefault="00CC1C1B">
            <w:pPr>
              <w:pStyle w:val="ConsPlusNormal"/>
            </w:pPr>
          </w:p>
        </w:tc>
        <w:tc>
          <w:tcPr>
            <w:tcW w:w="1819" w:type="dxa"/>
          </w:tcPr>
          <w:p w:rsidR="00CC1C1B" w:rsidRDefault="00CC1C1B">
            <w:pPr>
              <w:pStyle w:val="ConsPlusNormal"/>
            </w:pPr>
          </w:p>
        </w:tc>
        <w:tc>
          <w:tcPr>
            <w:tcW w:w="1928" w:type="dxa"/>
          </w:tcPr>
          <w:p w:rsidR="00CC1C1B" w:rsidRDefault="00CC1C1B">
            <w:pPr>
              <w:pStyle w:val="ConsPlusNormal"/>
            </w:pPr>
          </w:p>
        </w:tc>
        <w:tc>
          <w:tcPr>
            <w:tcW w:w="1531" w:type="dxa"/>
          </w:tcPr>
          <w:p w:rsidR="00CC1C1B" w:rsidRDefault="00CC1C1B">
            <w:pPr>
              <w:pStyle w:val="ConsPlusNormal"/>
            </w:pPr>
          </w:p>
        </w:tc>
        <w:tc>
          <w:tcPr>
            <w:tcW w:w="1871" w:type="dxa"/>
          </w:tcPr>
          <w:p w:rsidR="00CC1C1B" w:rsidRDefault="00CC1C1B">
            <w:pPr>
              <w:pStyle w:val="ConsPlusNormal"/>
            </w:pPr>
          </w:p>
        </w:tc>
      </w:tr>
      <w:tr w:rsidR="00CC1C1B">
        <w:tc>
          <w:tcPr>
            <w:tcW w:w="454" w:type="dxa"/>
          </w:tcPr>
          <w:p w:rsidR="00CC1C1B" w:rsidRDefault="00CC1C1B">
            <w:pPr>
              <w:pStyle w:val="ConsPlusNormal"/>
            </w:pPr>
            <w:r>
              <w:t>3</w:t>
            </w:r>
          </w:p>
        </w:tc>
        <w:tc>
          <w:tcPr>
            <w:tcW w:w="1417" w:type="dxa"/>
          </w:tcPr>
          <w:p w:rsidR="00CC1C1B" w:rsidRDefault="00CC1C1B">
            <w:pPr>
              <w:pStyle w:val="ConsPlusNormal"/>
            </w:pPr>
          </w:p>
        </w:tc>
        <w:tc>
          <w:tcPr>
            <w:tcW w:w="1819" w:type="dxa"/>
          </w:tcPr>
          <w:p w:rsidR="00CC1C1B" w:rsidRDefault="00CC1C1B">
            <w:pPr>
              <w:pStyle w:val="ConsPlusNormal"/>
            </w:pPr>
          </w:p>
        </w:tc>
        <w:tc>
          <w:tcPr>
            <w:tcW w:w="1928" w:type="dxa"/>
          </w:tcPr>
          <w:p w:rsidR="00CC1C1B" w:rsidRDefault="00CC1C1B">
            <w:pPr>
              <w:pStyle w:val="ConsPlusNormal"/>
            </w:pPr>
          </w:p>
        </w:tc>
        <w:tc>
          <w:tcPr>
            <w:tcW w:w="1531" w:type="dxa"/>
          </w:tcPr>
          <w:p w:rsidR="00CC1C1B" w:rsidRDefault="00CC1C1B">
            <w:pPr>
              <w:pStyle w:val="ConsPlusNormal"/>
            </w:pPr>
          </w:p>
        </w:tc>
        <w:tc>
          <w:tcPr>
            <w:tcW w:w="1871" w:type="dxa"/>
          </w:tcPr>
          <w:p w:rsidR="00CC1C1B" w:rsidRDefault="00CC1C1B">
            <w:pPr>
              <w:pStyle w:val="ConsPlusNormal"/>
            </w:pPr>
          </w:p>
        </w:tc>
      </w:tr>
      <w:tr w:rsidR="00CC1C1B">
        <w:tc>
          <w:tcPr>
            <w:tcW w:w="454" w:type="dxa"/>
          </w:tcPr>
          <w:p w:rsidR="00CC1C1B" w:rsidRDefault="00CC1C1B">
            <w:pPr>
              <w:pStyle w:val="ConsPlusNormal"/>
            </w:pPr>
          </w:p>
        </w:tc>
        <w:tc>
          <w:tcPr>
            <w:tcW w:w="1417" w:type="dxa"/>
          </w:tcPr>
          <w:p w:rsidR="00CC1C1B" w:rsidRDefault="00CC1C1B">
            <w:pPr>
              <w:pStyle w:val="ConsPlusNormal"/>
            </w:pPr>
          </w:p>
        </w:tc>
        <w:tc>
          <w:tcPr>
            <w:tcW w:w="1819" w:type="dxa"/>
          </w:tcPr>
          <w:p w:rsidR="00CC1C1B" w:rsidRDefault="00CC1C1B">
            <w:pPr>
              <w:pStyle w:val="ConsPlusNormal"/>
            </w:pPr>
          </w:p>
        </w:tc>
        <w:tc>
          <w:tcPr>
            <w:tcW w:w="1928" w:type="dxa"/>
          </w:tcPr>
          <w:p w:rsidR="00CC1C1B" w:rsidRDefault="00CC1C1B">
            <w:pPr>
              <w:pStyle w:val="ConsPlusNormal"/>
            </w:pPr>
          </w:p>
        </w:tc>
        <w:tc>
          <w:tcPr>
            <w:tcW w:w="1531" w:type="dxa"/>
          </w:tcPr>
          <w:p w:rsidR="00CC1C1B" w:rsidRDefault="00CC1C1B">
            <w:pPr>
              <w:pStyle w:val="ConsPlusNormal"/>
            </w:pPr>
          </w:p>
        </w:tc>
        <w:tc>
          <w:tcPr>
            <w:tcW w:w="1871" w:type="dxa"/>
          </w:tcPr>
          <w:p w:rsidR="00CC1C1B" w:rsidRDefault="00CC1C1B">
            <w:pPr>
              <w:pStyle w:val="ConsPlusNormal"/>
            </w:pPr>
          </w:p>
        </w:tc>
      </w:tr>
      <w:tr w:rsidR="00CC1C1B">
        <w:tc>
          <w:tcPr>
            <w:tcW w:w="454" w:type="dxa"/>
          </w:tcPr>
          <w:p w:rsidR="00CC1C1B" w:rsidRDefault="00CC1C1B">
            <w:pPr>
              <w:pStyle w:val="ConsPlusNormal"/>
            </w:pPr>
          </w:p>
        </w:tc>
        <w:tc>
          <w:tcPr>
            <w:tcW w:w="1417" w:type="dxa"/>
          </w:tcPr>
          <w:p w:rsidR="00CC1C1B" w:rsidRDefault="00CC1C1B">
            <w:pPr>
              <w:pStyle w:val="ConsPlusNormal"/>
            </w:pPr>
          </w:p>
        </w:tc>
        <w:tc>
          <w:tcPr>
            <w:tcW w:w="1819" w:type="dxa"/>
          </w:tcPr>
          <w:p w:rsidR="00CC1C1B" w:rsidRDefault="00CC1C1B">
            <w:pPr>
              <w:pStyle w:val="ConsPlusNormal"/>
            </w:pPr>
          </w:p>
        </w:tc>
        <w:tc>
          <w:tcPr>
            <w:tcW w:w="1928" w:type="dxa"/>
          </w:tcPr>
          <w:p w:rsidR="00CC1C1B" w:rsidRDefault="00CC1C1B">
            <w:pPr>
              <w:pStyle w:val="ConsPlusNormal"/>
            </w:pPr>
          </w:p>
        </w:tc>
        <w:tc>
          <w:tcPr>
            <w:tcW w:w="1531" w:type="dxa"/>
          </w:tcPr>
          <w:p w:rsidR="00CC1C1B" w:rsidRDefault="00CC1C1B">
            <w:pPr>
              <w:pStyle w:val="ConsPlusNormal"/>
            </w:pPr>
          </w:p>
        </w:tc>
        <w:tc>
          <w:tcPr>
            <w:tcW w:w="1871" w:type="dxa"/>
          </w:tcPr>
          <w:p w:rsidR="00CC1C1B" w:rsidRDefault="00CC1C1B">
            <w:pPr>
              <w:pStyle w:val="ConsPlusNormal"/>
            </w:pPr>
          </w:p>
        </w:tc>
      </w:tr>
    </w:tbl>
    <w:p w:rsidR="00CC1C1B" w:rsidRDefault="00CC1C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
        <w:gridCol w:w="2041"/>
        <w:gridCol w:w="340"/>
        <w:gridCol w:w="2948"/>
      </w:tblGrid>
      <w:tr w:rsidR="00CC1C1B">
        <w:tc>
          <w:tcPr>
            <w:tcW w:w="3345" w:type="dxa"/>
            <w:tcBorders>
              <w:top w:val="nil"/>
              <w:left w:val="nil"/>
              <w:bottom w:val="single" w:sz="4" w:space="0" w:color="auto"/>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2041" w:type="dxa"/>
            <w:tcBorders>
              <w:top w:val="nil"/>
              <w:left w:val="nil"/>
              <w:bottom w:val="single" w:sz="4" w:space="0" w:color="auto"/>
              <w:right w:val="nil"/>
            </w:tcBorders>
          </w:tcPr>
          <w:p w:rsidR="00CC1C1B" w:rsidRDefault="00CC1C1B">
            <w:pPr>
              <w:pStyle w:val="ConsPlusNormal"/>
            </w:pPr>
          </w:p>
        </w:tc>
        <w:tc>
          <w:tcPr>
            <w:tcW w:w="340" w:type="dxa"/>
            <w:tcBorders>
              <w:top w:val="nil"/>
              <w:left w:val="nil"/>
              <w:bottom w:val="nil"/>
              <w:right w:val="nil"/>
            </w:tcBorders>
          </w:tcPr>
          <w:p w:rsidR="00CC1C1B" w:rsidRDefault="00CC1C1B">
            <w:pPr>
              <w:pStyle w:val="ConsPlusNormal"/>
            </w:pPr>
          </w:p>
        </w:tc>
        <w:tc>
          <w:tcPr>
            <w:tcW w:w="2948" w:type="dxa"/>
            <w:tcBorders>
              <w:top w:val="nil"/>
              <w:left w:val="nil"/>
              <w:bottom w:val="single" w:sz="4" w:space="0" w:color="auto"/>
              <w:right w:val="nil"/>
            </w:tcBorders>
          </w:tcPr>
          <w:p w:rsidR="00CC1C1B" w:rsidRDefault="00CC1C1B">
            <w:pPr>
              <w:pStyle w:val="ConsPlusNormal"/>
            </w:pPr>
          </w:p>
        </w:tc>
      </w:tr>
      <w:tr w:rsidR="00CC1C1B">
        <w:tblPrEx>
          <w:tblBorders>
            <w:insideH w:val="none" w:sz="0" w:space="0" w:color="auto"/>
          </w:tblBorders>
        </w:tblPrEx>
        <w:tc>
          <w:tcPr>
            <w:tcW w:w="3345" w:type="dxa"/>
            <w:tcBorders>
              <w:top w:val="single" w:sz="4" w:space="0" w:color="auto"/>
              <w:left w:val="nil"/>
              <w:bottom w:val="nil"/>
              <w:right w:val="nil"/>
            </w:tcBorders>
          </w:tcPr>
          <w:p w:rsidR="00CC1C1B" w:rsidRDefault="00CC1C1B">
            <w:pPr>
              <w:pStyle w:val="ConsPlusNormal"/>
              <w:jc w:val="center"/>
            </w:pPr>
            <w:r>
              <w:t>(должность)</w:t>
            </w:r>
          </w:p>
        </w:tc>
        <w:tc>
          <w:tcPr>
            <w:tcW w:w="340" w:type="dxa"/>
            <w:tcBorders>
              <w:top w:val="nil"/>
              <w:left w:val="nil"/>
              <w:bottom w:val="nil"/>
              <w:right w:val="nil"/>
            </w:tcBorders>
          </w:tcPr>
          <w:p w:rsidR="00CC1C1B" w:rsidRDefault="00CC1C1B">
            <w:pPr>
              <w:pStyle w:val="ConsPlusNormal"/>
            </w:pPr>
          </w:p>
        </w:tc>
        <w:tc>
          <w:tcPr>
            <w:tcW w:w="2041" w:type="dxa"/>
            <w:tcBorders>
              <w:top w:val="single" w:sz="4" w:space="0" w:color="auto"/>
              <w:left w:val="nil"/>
              <w:bottom w:val="nil"/>
              <w:right w:val="nil"/>
            </w:tcBorders>
          </w:tcPr>
          <w:p w:rsidR="00CC1C1B" w:rsidRDefault="00CC1C1B">
            <w:pPr>
              <w:pStyle w:val="ConsPlusNormal"/>
              <w:jc w:val="center"/>
            </w:pPr>
            <w:r>
              <w:t>(подпись)</w:t>
            </w:r>
          </w:p>
        </w:tc>
        <w:tc>
          <w:tcPr>
            <w:tcW w:w="340" w:type="dxa"/>
            <w:tcBorders>
              <w:top w:val="nil"/>
              <w:left w:val="nil"/>
              <w:bottom w:val="nil"/>
              <w:right w:val="nil"/>
            </w:tcBorders>
          </w:tcPr>
          <w:p w:rsidR="00CC1C1B" w:rsidRDefault="00CC1C1B">
            <w:pPr>
              <w:pStyle w:val="ConsPlusNormal"/>
            </w:pPr>
          </w:p>
        </w:tc>
        <w:tc>
          <w:tcPr>
            <w:tcW w:w="2948" w:type="dxa"/>
            <w:tcBorders>
              <w:top w:val="single" w:sz="4" w:space="0" w:color="auto"/>
              <w:left w:val="nil"/>
              <w:bottom w:val="nil"/>
              <w:right w:val="nil"/>
            </w:tcBorders>
          </w:tcPr>
          <w:p w:rsidR="00CC1C1B" w:rsidRDefault="00CC1C1B">
            <w:pPr>
              <w:pStyle w:val="ConsPlusNormal"/>
              <w:jc w:val="center"/>
            </w:pPr>
            <w:r>
              <w:t>(ФИО)</w:t>
            </w:r>
          </w:p>
        </w:tc>
      </w:tr>
      <w:tr w:rsidR="00CC1C1B">
        <w:tblPrEx>
          <w:tblBorders>
            <w:insideH w:val="none" w:sz="0" w:space="0" w:color="auto"/>
          </w:tblBorders>
        </w:tblPrEx>
        <w:tc>
          <w:tcPr>
            <w:tcW w:w="9014" w:type="dxa"/>
            <w:gridSpan w:val="5"/>
            <w:tcBorders>
              <w:top w:val="nil"/>
              <w:left w:val="nil"/>
              <w:bottom w:val="nil"/>
              <w:right w:val="nil"/>
            </w:tcBorders>
          </w:tcPr>
          <w:p w:rsidR="00CC1C1B" w:rsidRDefault="00CC1C1B">
            <w:pPr>
              <w:pStyle w:val="ConsPlusNormal"/>
            </w:pPr>
          </w:p>
        </w:tc>
      </w:tr>
      <w:tr w:rsidR="00CC1C1B">
        <w:tblPrEx>
          <w:tblBorders>
            <w:insideH w:val="none" w:sz="0" w:space="0" w:color="auto"/>
          </w:tblBorders>
        </w:tblPrEx>
        <w:tc>
          <w:tcPr>
            <w:tcW w:w="9014" w:type="dxa"/>
            <w:gridSpan w:val="5"/>
            <w:tcBorders>
              <w:top w:val="nil"/>
              <w:left w:val="nil"/>
              <w:bottom w:val="nil"/>
              <w:right w:val="nil"/>
            </w:tcBorders>
          </w:tcPr>
          <w:p w:rsidR="00CC1C1B" w:rsidRDefault="00CC1C1B">
            <w:pPr>
              <w:pStyle w:val="ConsPlusNormal"/>
              <w:jc w:val="both"/>
            </w:pPr>
            <w:r>
              <w:t>М.П. (при наличии печати)</w:t>
            </w:r>
          </w:p>
        </w:tc>
      </w:tr>
    </w:tbl>
    <w:p w:rsidR="00CC1C1B" w:rsidRDefault="00CC1C1B">
      <w:pPr>
        <w:pStyle w:val="ConsPlusNormal"/>
        <w:jc w:val="both"/>
      </w:pPr>
    </w:p>
    <w:p w:rsidR="00CC1C1B" w:rsidRDefault="00CC1C1B">
      <w:pPr>
        <w:pStyle w:val="ConsPlusNormal"/>
        <w:ind w:firstLine="540"/>
        <w:jc w:val="both"/>
      </w:pPr>
      <w:r>
        <w:t>--------------------------------</w:t>
      </w:r>
    </w:p>
    <w:p w:rsidR="00CC1C1B" w:rsidRDefault="00CC1C1B">
      <w:pPr>
        <w:pStyle w:val="ConsPlusNormal"/>
        <w:spacing w:before="220"/>
        <w:ind w:firstLine="540"/>
        <w:jc w:val="both"/>
      </w:pPr>
      <w:bookmarkStart w:id="108" w:name="P1692"/>
      <w:bookmarkEnd w:id="108"/>
      <w:r>
        <w:t xml:space="preserve">&lt;1&gt; К списку работников и (или) привлеченных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 которыми организацией/индивидуальным предпринимателем заключены трудовые и (или) гражданско-правовые договоры в пределах периода, указанного в </w:t>
      </w:r>
      <w:hyperlink w:anchor="P1326">
        <w:r>
          <w:rPr>
            <w:color w:val="0000FF"/>
          </w:rPr>
          <w:t>абзаце восьмом пункта 3.2</w:t>
        </w:r>
      </w:hyperlink>
      <w:r>
        <w:t xml:space="preserve"> Порядка (далее - Список), прикладываются согласия на обработку персональных данных указанных в Списке лиц.</w:t>
      </w:r>
    </w:p>
    <w:p w:rsidR="00CC1C1B" w:rsidRDefault="00CC1C1B">
      <w:pPr>
        <w:pStyle w:val="ConsPlusNormal"/>
        <w:spacing w:before="220"/>
        <w:ind w:firstLine="540"/>
        <w:jc w:val="both"/>
      </w:pPr>
      <w:bookmarkStart w:id="109" w:name="P1693"/>
      <w:bookmarkEnd w:id="109"/>
      <w:r>
        <w:t xml:space="preserve">&lt;2&gt; К Списку прикладываются копии гражданско-правовых, трудовых договоров, заключенных с работниками и (или) привлеченными по гражданско-правовым договорам гражданами, осуществляющими заготовку продукции объектов животного мира (мяса дикого северного оленя) и (или) водных биологических ресурсов, в пределах периода, указанного в </w:t>
      </w:r>
      <w:hyperlink w:anchor="P1326">
        <w:r>
          <w:rPr>
            <w:color w:val="0000FF"/>
          </w:rPr>
          <w:t>абзаце восьмом пункта 3.2</w:t>
        </w:r>
      </w:hyperlink>
      <w:r>
        <w:t xml:space="preserve"> Порядка.</w:t>
      </w:r>
    </w:p>
    <w:p w:rsidR="00CC1C1B" w:rsidRDefault="00CC1C1B">
      <w:pPr>
        <w:pStyle w:val="ConsPlusNormal"/>
        <w:spacing w:before="220"/>
        <w:ind w:firstLine="540"/>
        <w:jc w:val="both"/>
      </w:pPr>
      <w:bookmarkStart w:id="110" w:name="P1694"/>
      <w:bookmarkEnd w:id="110"/>
      <w:r>
        <w:t xml:space="preserve">&lt;3&gt; </w:t>
      </w:r>
      <w:hyperlink w:anchor="P1645">
        <w:r>
          <w:rPr>
            <w:color w:val="0000FF"/>
          </w:rPr>
          <w:t>Графа 5</w:t>
        </w:r>
      </w:hyperlink>
      <w:r>
        <w:t xml:space="preserve"> заполняется в случае, если в пределах периода, указанного в </w:t>
      </w:r>
      <w:hyperlink w:anchor="P1326">
        <w:r>
          <w:rPr>
            <w:color w:val="0000FF"/>
          </w:rPr>
          <w:t>абзаце восьмом пункта 3.2</w:t>
        </w:r>
      </w:hyperlink>
      <w:r>
        <w:t xml:space="preserve"> Порядка,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был уволен/гражданско-правовой договор с ним был расторгнут.</w:t>
      </w:r>
    </w:p>
    <w:p w:rsidR="00CC1C1B" w:rsidRDefault="00CC1C1B">
      <w:pPr>
        <w:pStyle w:val="ConsPlusNormal"/>
        <w:spacing w:before="220"/>
        <w:ind w:firstLine="540"/>
        <w:jc w:val="both"/>
      </w:pPr>
      <w:r>
        <w:t>&lt;4&gt; К Списку по собственной инициативе прикладываются копии документов, подтверждающих принадлежность работников и (или) привлеченных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к коренным малочисленным народам Севера, проживающим в Таймырском Долгано-Ненецком муниципальном районе/коренным малочисленным народам Севера или лицам, относящимся к этнической общности ессейских якутов (свидетельство о рождении или свидетельство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содержащее сведения о том, что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принадлежит к коренным малочисленным народам Севера, проживающим в Таймырском Долгано-Ненецком муниципальном районе/коренным малочисленным народам Севера или лицам, относящимся к этнической общности ессейских якутов.</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3</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w:t>
      </w:r>
    </w:p>
    <w:p w:rsidR="00CC1C1B" w:rsidRDefault="00CC1C1B">
      <w:pPr>
        <w:pStyle w:val="ConsPlusNormal"/>
        <w:jc w:val="right"/>
      </w:pPr>
      <w:r>
        <w:t>продукции объектов животного</w:t>
      </w:r>
    </w:p>
    <w:p w:rsidR="00CC1C1B" w:rsidRDefault="00CC1C1B">
      <w:pPr>
        <w:pStyle w:val="ConsPlusNormal"/>
        <w:jc w:val="right"/>
      </w:pPr>
      <w:r>
        <w:t>мира (мяса дикого северного оленя)</w:t>
      </w:r>
    </w:p>
    <w:p w:rsidR="00CC1C1B" w:rsidRDefault="00CC1C1B">
      <w:pPr>
        <w:pStyle w:val="ConsPlusNormal"/>
        <w:jc w:val="right"/>
      </w:pPr>
      <w:r>
        <w:t>и (или) водных биологических</w:t>
      </w:r>
    </w:p>
    <w:p w:rsidR="00CC1C1B" w:rsidRDefault="00CC1C1B">
      <w:pPr>
        <w:pStyle w:val="ConsPlusNormal"/>
        <w:jc w:val="right"/>
      </w:pPr>
      <w:r>
        <w:t>ресурсов и продукции</w:t>
      </w:r>
    </w:p>
    <w:p w:rsidR="00CC1C1B" w:rsidRDefault="00CC1C1B">
      <w:pPr>
        <w:pStyle w:val="ConsPlusNormal"/>
        <w:jc w:val="right"/>
      </w:pPr>
      <w:r>
        <w:t>их переработки, порядку определения</w:t>
      </w:r>
    </w:p>
    <w:p w:rsidR="00CC1C1B" w:rsidRDefault="00CC1C1B">
      <w:pPr>
        <w:pStyle w:val="ConsPlusNormal"/>
        <w:jc w:val="right"/>
      </w:pPr>
      <w:r>
        <w:t>объема указанной финансовой</w:t>
      </w:r>
    </w:p>
    <w:p w:rsidR="00CC1C1B" w:rsidRDefault="00CC1C1B">
      <w:pPr>
        <w:pStyle w:val="ConsPlusNormal"/>
        <w:jc w:val="right"/>
      </w:pPr>
      <w:r>
        <w:t>поддержки, размерам ставок</w:t>
      </w:r>
    </w:p>
    <w:p w:rsidR="00CC1C1B" w:rsidRDefault="00CC1C1B">
      <w:pPr>
        <w:pStyle w:val="ConsPlusNormal"/>
        <w:jc w:val="right"/>
      </w:pPr>
      <w:r>
        <w:t>субсидирования за единицу (килограмм)</w:t>
      </w:r>
    </w:p>
    <w:p w:rsidR="00CC1C1B" w:rsidRDefault="00CC1C1B">
      <w:pPr>
        <w:pStyle w:val="ConsPlusNormal"/>
        <w:jc w:val="right"/>
      </w:pPr>
      <w:r>
        <w:t>реализованной продукции объектов</w:t>
      </w:r>
    </w:p>
    <w:p w:rsidR="00CC1C1B" w:rsidRDefault="00CC1C1B">
      <w:pPr>
        <w:pStyle w:val="ConsPlusNormal"/>
        <w:jc w:val="right"/>
      </w:pPr>
      <w:r>
        <w:t>животного мира (мяса дикого</w:t>
      </w:r>
    </w:p>
    <w:p w:rsidR="00CC1C1B" w:rsidRDefault="00CC1C1B">
      <w:pPr>
        <w:pStyle w:val="ConsPlusNormal"/>
        <w:jc w:val="right"/>
      </w:pPr>
      <w:r>
        <w:t>северного оленя) и (или) водных</w:t>
      </w:r>
    </w:p>
    <w:p w:rsidR="00CC1C1B" w:rsidRDefault="00CC1C1B">
      <w:pPr>
        <w:pStyle w:val="ConsPlusNormal"/>
        <w:jc w:val="right"/>
      </w:pPr>
      <w:r>
        <w:t>биологических ресурсов и продукции</w:t>
      </w:r>
    </w:p>
    <w:p w:rsidR="00CC1C1B" w:rsidRDefault="00CC1C1B">
      <w:pPr>
        <w:pStyle w:val="ConsPlusNormal"/>
        <w:jc w:val="right"/>
      </w:pPr>
      <w:r>
        <w:t>их переработки, коэффициентам</w:t>
      </w:r>
    </w:p>
    <w:p w:rsidR="00CC1C1B" w:rsidRDefault="00CC1C1B">
      <w:pPr>
        <w:pStyle w:val="ConsPlusNormal"/>
        <w:jc w:val="right"/>
      </w:pPr>
      <w:r>
        <w:t>перевода продукции водных</w:t>
      </w:r>
    </w:p>
    <w:p w:rsidR="00CC1C1B" w:rsidRDefault="00CC1C1B">
      <w:pPr>
        <w:pStyle w:val="ConsPlusNormal"/>
        <w:jc w:val="right"/>
      </w:pPr>
      <w:r>
        <w:t>биологических ресурсов в условную</w:t>
      </w:r>
    </w:p>
    <w:p w:rsidR="00CC1C1B" w:rsidRDefault="00CC1C1B">
      <w:pPr>
        <w:pStyle w:val="ConsPlusNormal"/>
        <w:jc w:val="right"/>
      </w:pPr>
      <w:r>
        <w:t>единицу (продукции их переработки)</w:t>
      </w:r>
    </w:p>
    <w:p w:rsidR="00CC1C1B" w:rsidRDefault="00CC1C1B">
      <w:pPr>
        <w:pStyle w:val="ConsPlusNormal"/>
        <w:jc w:val="right"/>
      </w:pPr>
      <w:r>
        <w:t>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5102"/>
      </w:tblGrid>
      <w:tr w:rsidR="00CC1C1B">
        <w:tc>
          <w:tcPr>
            <w:tcW w:w="3912" w:type="dxa"/>
            <w:tcBorders>
              <w:top w:val="nil"/>
              <w:left w:val="nil"/>
              <w:bottom w:val="nil"/>
              <w:right w:val="nil"/>
            </w:tcBorders>
          </w:tcPr>
          <w:p w:rsidR="00CC1C1B" w:rsidRDefault="00CC1C1B">
            <w:pPr>
              <w:pStyle w:val="ConsPlusNormal"/>
            </w:pPr>
          </w:p>
        </w:tc>
        <w:tc>
          <w:tcPr>
            <w:tcW w:w="5102" w:type="dxa"/>
            <w:tcBorders>
              <w:top w:val="nil"/>
              <w:left w:val="nil"/>
              <w:bottom w:val="nil"/>
              <w:right w:val="nil"/>
            </w:tcBorders>
          </w:tcPr>
          <w:p w:rsidR="00CC1C1B" w:rsidRDefault="00CC1C1B">
            <w:pPr>
              <w:pStyle w:val="ConsPlusNormal"/>
              <w:jc w:val="both"/>
            </w:pPr>
            <w:r>
              <w:t>УТВЕРЖДАЮ</w:t>
            </w:r>
          </w:p>
          <w:p w:rsidR="00CC1C1B" w:rsidRDefault="00CC1C1B">
            <w:pPr>
              <w:pStyle w:val="ConsPlusNormal"/>
              <w:jc w:val="both"/>
            </w:pPr>
            <w:r>
              <w:t>руководитель исполнительно-распорядительного органа</w:t>
            </w:r>
          </w:p>
          <w:p w:rsidR="00CC1C1B" w:rsidRDefault="00CC1C1B">
            <w:pPr>
              <w:pStyle w:val="ConsPlusNormal"/>
              <w:jc w:val="both"/>
            </w:pPr>
            <w:r>
              <w:t>местного самоуправления Таймырского</w:t>
            </w:r>
          </w:p>
          <w:p w:rsidR="00CC1C1B" w:rsidRDefault="00CC1C1B">
            <w:pPr>
              <w:pStyle w:val="ConsPlusNormal"/>
              <w:jc w:val="both"/>
            </w:pPr>
            <w:r>
              <w:t>Долгано-Ненецкого муниципального района</w:t>
            </w:r>
          </w:p>
          <w:p w:rsidR="00CC1C1B" w:rsidRDefault="00CC1C1B">
            <w:pPr>
              <w:pStyle w:val="ConsPlusNormal"/>
              <w:jc w:val="both"/>
            </w:pPr>
            <w:r>
              <w:t>_________________/И.О. Фамилия</w:t>
            </w:r>
          </w:p>
          <w:p w:rsidR="00CC1C1B" w:rsidRDefault="00CC1C1B">
            <w:pPr>
              <w:pStyle w:val="ConsPlusNormal"/>
              <w:ind w:firstLine="283"/>
              <w:jc w:val="both"/>
            </w:pPr>
            <w:r>
              <w:t>(подпись)</w:t>
            </w:r>
          </w:p>
          <w:p w:rsidR="00CC1C1B" w:rsidRDefault="00CC1C1B">
            <w:pPr>
              <w:pStyle w:val="ConsPlusNormal"/>
            </w:pPr>
          </w:p>
          <w:p w:rsidR="00CC1C1B" w:rsidRDefault="00CC1C1B">
            <w:pPr>
              <w:pStyle w:val="ConsPlusNormal"/>
              <w:jc w:val="both"/>
            </w:pPr>
            <w:r>
              <w:t>"__" ______________ 20__ год</w:t>
            </w:r>
          </w:p>
        </w:tc>
      </w:tr>
      <w:tr w:rsidR="00CC1C1B">
        <w:tc>
          <w:tcPr>
            <w:tcW w:w="9014" w:type="dxa"/>
            <w:gridSpan w:val="2"/>
            <w:tcBorders>
              <w:top w:val="nil"/>
              <w:left w:val="nil"/>
              <w:bottom w:val="nil"/>
              <w:right w:val="nil"/>
            </w:tcBorders>
          </w:tcPr>
          <w:p w:rsidR="00CC1C1B" w:rsidRDefault="00CC1C1B">
            <w:pPr>
              <w:pStyle w:val="ConsPlusNormal"/>
            </w:pPr>
          </w:p>
        </w:tc>
      </w:tr>
      <w:tr w:rsidR="00CC1C1B">
        <w:tc>
          <w:tcPr>
            <w:tcW w:w="9014" w:type="dxa"/>
            <w:gridSpan w:val="2"/>
            <w:tcBorders>
              <w:top w:val="nil"/>
              <w:left w:val="nil"/>
              <w:bottom w:val="nil"/>
              <w:right w:val="nil"/>
            </w:tcBorders>
          </w:tcPr>
          <w:p w:rsidR="00CC1C1B" w:rsidRDefault="00CC1C1B">
            <w:pPr>
              <w:pStyle w:val="ConsPlusNormal"/>
              <w:jc w:val="center"/>
            </w:pPr>
            <w:bookmarkStart w:id="111" w:name="P1736"/>
            <w:bookmarkEnd w:id="111"/>
            <w:r>
              <w:t>Справка-расчет суммы финансовой поддержки в виде субсидии</w:t>
            </w:r>
          </w:p>
          <w:p w:rsidR="00CC1C1B" w:rsidRDefault="00CC1C1B">
            <w:pPr>
              <w:pStyle w:val="ConsPlusNormal"/>
              <w:jc w:val="center"/>
            </w:pPr>
            <w:r>
              <w:t>на возмещение части затрат, связанных с реализацией</w:t>
            </w:r>
          </w:p>
          <w:p w:rsidR="00CC1C1B" w:rsidRDefault="00CC1C1B">
            <w:pPr>
              <w:pStyle w:val="ConsPlusNormal"/>
              <w:jc w:val="center"/>
            </w:pPr>
            <w:r>
              <w:t>продукции объектов животного мира (мяса дикого северного</w:t>
            </w:r>
          </w:p>
          <w:p w:rsidR="00CC1C1B" w:rsidRDefault="00CC1C1B">
            <w:pPr>
              <w:pStyle w:val="ConsPlusNormal"/>
              <w:jc w:val="center"/>
            </w:pPr>
            <w:r>
              <w:t>оленя) и (или) водных биологических ресурсов и продукции их</w:t>
            </w:r>
          </w:p>
          <w:p w:rsidR="00CC1C1B" w:rsidRDefault="00CC1C1B">
            <w:pPr>
              <w:pStyle w:val="ConsPlusNormal"/>
              <w:jc w:val="center"/>
            </w:pPr>
            <w:r>
              <w:t>переработки, за период</w:t>
            </w:r>
          </w:p>
          <w:p w:rsidR="00CC1C1B" w:rsidRDefault="00CC1C1B">
            <w:pPr>
              <w:pStyle w:val="ConsPlusNormal"/>
              <w:jc w:val="center"/>
            </w:pPr>
            <w:r>
              <w:t>___________________________________________________________</w:t>
            </w:r>
          </w:p>
          <w:p w:rsidR="00CC1C1B" w:rsidRDefault="00CC1C1B">
            <w:pPr>
              <w:pStyle w:val="ConsPlusNormal"/>
              <w:jc w:val="center"/>
            </w:pPr>
            <w:r>
              <w:t>(с августа предшествующего года по июль текущего года)</w:t>
            </w:r>
          </w:p>
          <w:p w:rsidR="00CC1C1B" w:rsidRDefault="00CC1C1B">
            <w:pPr>
              <w:pStyle w:val="ConsPlusNormal"/>
              <w:jc w:val="center"/>
            </w:pPr>
            <w:r>
              <w:t>__________________________________________________________</w:t>
            </w:r>
          </w:p>
          <w:p w:rsidR="00CC1C1B" w:rsidRDefault="00CC1C1B">
            <w:pPr>
              <w:pStyle w:val="ConsPlusNormal"/>
              <w:jc w:val="center"/>
            </w:pPr>
            <w:r>
              <w:t>(наименование организации или ФИО</w:t>
            </w:r>
          </w:p>
          <w:p w:rsidR="00CC1C1B" w:rsidRDefault="00CC1C1B">
            <w:pPr>
              <w:pStyle w:val="ConsPlusNormal"/>
              <w:jc w:val="center"/>
            </w:pPr>
            <w:r>
              <w:t>индивидуального предпринимателя)</w:t>
            </w:r>
          </w:p>
        </w:tc>
      </w:tr>
    </w:tbl>
    <w:p w:rsidR="00CC1C1B" w:rsidRDefault="00CC1C1B">
      <w:pPr>
        <w:pStyle w:val="ConsPlusNormal"/>
        <w:jc w:val="both"/>
      </w:pPr>
    </w:p>
    <w:p w:rsidR="00CC1C1B" w:rsidRDefault="00CC1C1B">
      <w:pPr>
        <w:pStyle w:val="ConsPlusNormal"/>
        <w:sectPr w:rsidR="00CC1C1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69"/>
        <w:gridCol w:w="1669"/>
        <w:gridCol w:w="1639"/>
        <w:gridCol w:w="1669"/>
        <w:gridCol w:w="1849"/>
        <w:gridCol w:w="1714"/>
        <w:gridCol w:w="1639"/>
      </w:tblGrid>
      <w:tr w:rsidR="00CC1C1B">
        <w:tc>
          <w:tcPr>
            <w:tcW w:w="454" w:type="dxa"/>
          </w:tcPr>
          <w:p w:rsidR="00CC1C1B" w:rsidRDefault="00CC1C1B">
            <w:pPr>
              <w:pStyle w:val="ConsPlusNormal"/>
              <w:jc w:val="center"/>
            </w:pPr>
            <w:r>
              <w:lastRenderedPageBreak/>
              <w:t>N п/п</w:t>
            </w:r>
          </w:p>
        </w:tc>
        <w:tc>
          <w:tcPr>
            <w:tcW w:w="1669" w:type="dxa"/>
          </w:tcPr>
          <w:p w:rsidR="00CC1C1B" w:rsidRDefault="00CC1C1B">
            <w:pPr>
              <w:pStyle w:val="ConsPlusNormal"/>
              <w:jc w:val="center"/>
            </w:pPr>
            <w:r>
              <w:t>Наименование реализованной продукции объектов животного мира и (или) водных биологических ресурсов и продукции их переработки</w:t>
            </w:r>
          </w:p>
        </w:tc>
        <w:tc>
          <w:tcPr>
            <w:tcW w:w="1669" w:type="dxa"/>
          </w:tcPr>
          <w:p w:rsidR="00CC1C1B" w:rsidRDefault="00CC1C1B">
            <w:pPr>
              <w:pStyle w:val="ConsPlusNormal"/>
              <w:jc w:val="center"/>
            </w:pPr>
            <w:r>
              <w:t>Объем реализованной продукции объектов животного мира и (или) водных биологических ресурсов, кг</w:t>
            </w:r>
          </w:p>
        </w:tc>
        <w:tc>
          <w:tcPr>
            <w:tcW w:w="1639" w:type="dxa"/>
          </w:tcPr>
          <w:p w:rsidR="00CC1C1B" w:rsidRDefault="00CC1C1B">
            <w:pPr>
              <w:pStyle w:val="ConsPlusNormal"/>
              <w:jc w:val="center"/>
            </w:pPr>
            <w:r>
              <w:t xml:space="preserve">Коэффициент перевода продукции водных биологических ресурсов в условную единицу (продукции их переработки) </w:t>
            </w:r>
            <w:hyperlink w:anchor="P1807">
              <w:r>
                <w:rPr>
                  <w:color w:val="0000FF"/>
                </w:rPr>
                <w:t>&lt;1&gt;</w:t>
              </w:r>
            </w:hyperlink>
          </w:p>
        </w:tc>
        <w:tc>
          <w:tcPr>
            <w:tcW w:w="1669" w:type="dxa"/>
          </w:tcPr>
          <w:p w:rsidR="00CC1C1B" w:rsidRDefault="00CC1C1B">
            <w:pPr>
              <w:pStyle w:val="ConsPlusNormal"/>
              <w:jc w:val="center"/>
            </w:pPr>
            <w:r>
              <w:t>Объем реализованной условной продукции водных биологических ресурсов и продукции их переработки, кг (</w:t>
            </w:r>
            <w:hyperlink w:anchor="P1757">
              <w:r>
                <w:rPr>
                  <w:color w:val="0000FF"/>
                </w:rPr>
                <w:t>гр. 3</w:t>
              </w:r>
            </w:hyperlink>
            <w:r>
              <w:t xml:space="preserve"> x </w:t>
            </w:r>
            <w:hyperlink w:anchor="P1758">
              <w:r>
                <w:rPr>
                  <w:color w:val="0000FF"/>
                </w:rPr>
                <w:t>гр. 4</w:t>
              </w:r>
            </w:hyperlink>
            <w:r>
              <w:t xml:space="preserve">) </w:t>
            </w:r>
            <w:hyperlink w:anchor="P1809">
              <w:r>
                <w:rPr>
                  <w:color w:val="0000FF"/>
                </w:rPr>
                <w:t>&lt;2&gt;</w:t>
              </w:r>
            </w:hyperlink>
          </w:p>
        </w:tc>
        <w:tc>
          <w:tcPr>
            <w:tcW w:w="1849" w:type="dxa"/>
          </w:tcPr>
          <w:p w:rsidR="00CC1C1B" w:rsidRDefault="00CC1C1B">
            <w:pPr>
              <w:pStyle w:val="ConsPlusNormal"/>
              <w:jc w:val="center"/>
            </w:pPr>
            <w:r>
              <w:t xml:space="preserve">Ставка субсидирования, руб./кг </w:t>
            </w:r>
            <w:hyperlink w:anchor="P1810">
              <w:r>
                <w:rPr>
                  <w:color w:val="0000FF"/>
                </w:rPr>
                <w:t>&lt;3&gt;</w:t>
              </w:r>
            </w:hyperlink>
          </w:p>
        </w:tc>
        <w:tc>
          <w:tcPr>
            <w:tcW w:w="1714" w:type="dxa"/>
          </w:tcPr>
          <w:p w:rsidR="00CC1C1B" w:rsidRDefault="00CC1C1B">
            <w:pPr>
              <w:pStyle w:val="ConsPlusNormal"/>
              <w:jc w:val="center"/>
            </w:pPr>
            <w:r>
              <w:t xml:space="preserve">Сумма произведенных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w:t>
            </w:r>
            <w:hyperlink w:anchor="P1811">
              <w:r>
                <w:rPr>
                  <w:color w:val="0000FF"/>
                </w:rPr>
                <w:t>&lt;4&gt;</w:t>
              </w:r>
            </w:hyperlink>
          </w:p>
        </w:tc>
        <w:tc>
          <w:tcPr>
            <w:tcW w:w="1639" w:type="dxa"/>
          </w:tcPr>
          <w:p w:rsidR="00CC1C1B" w:rsidRDefault="00CC1C1B">
            <w:pPr>
              <w:pStyle w:val="ConsPlusNormal"/>
              <w:jc w:val="center"/>
            </w:pPr>
            <w:r>
              <w:t xml:space="preserve">Сумма финансовой поддержки, руб. (при реализации продукции объектов животного мира - </w:t>
            </w:r>
            <w:hyperlink w:anchor="P1757">
              <w:r>
                <w:rPr>
                  <w:color w:val="0000FF"/>
                </w:rPr>
                <w:t>гр. 3</w:t>
              </w:r>
            </w:hyperlink>
            <w:r>
              <w:t xml:space="preserve"> x </w:t>
            </w:r>
            <w:hyperlink w:anchor="P1760">
              <w:r>
                <w:rPr>
                  <w:color w:val="0000FF"/>
                </w:rPr>
                <w:t>гр. 6</w:t>
              </w:r>
            </w:hyperlink>
            <w:r>
              <w:t xml:space="preserve">, но не более </w:t>
            </w:r>
            <w:hyperlink w:anchor="P1761">
              <w:r>
                <w:rPr>
                  <w:color w:val="0000FF"/>
                </w:rPr>
                <w:t>гр. 7</w:t>
              </w:r>
            </w:hyperlink>
            <w:r>
              <w:t xml:space="preserve">; при реализации продукции водных биологических ресурсов и продукции их переработки - </w:t>
            </w:r>
            <w:hyperlink w:anchor="P1759">
              <w:r>
                <w:rPr>
                  <w:color w:val="0000FF"/>
                </w:rPr>
                <w:t>гр. 5</w:t>
              </w:r>
            </w:hyperlink>
            <w:r>
              <w:t xml:space="preserve"> x </w:t>
            </w:r>
            <w:hyperlink w:anchor="P1760">
              <w:r>
                <w:rPr>
                  <w:color w:val="0000FF"/>
                </w:rPr>
                <w:t>гр. 6</w:t>
              </w:r>
            </w:hyperlink>
            <w:r>
              <w:t xml:space="preserve">, но не более </w:t>
            </w:r>
            <w:hyperlink w:anchor="P1761">
              <w:r>
                <w:rPr>
                  <w:color w:val="0000FF"/>
                </w:rPr>
                <w:t>гр. 7</w:t>
              </w:r>
            </w:hyperlink>
            <w:r>
              <w:t xml:space="preserve">) </w:t>
            </w:r>
            <w:hyperlink w:anchor="P1812">
              <w:r>
                <w:rPr>
                  <w:color w:val="0000FF"/>
                </w:rPr>
                <w:t>&lt;5&gt;</w:t>
              </w:r>
            </w:hyperlink>
          </w:p>
        </w:tc>
      </w:tr>
      <w:tr w:rsidR="00CC1C1B">
        <w:tc>
          <w:tcPr>
            <w:tcW w:w="454" w:type="dxa"/>
          </w:tcPr>
          <w:p w:rsidR="00CC1C1B" w:rsidRDefault="00CC1C1B">
            <w:pPr>
              <w:pStyle w:val="ConsPlusNormal"/>
              <w:jc w:val="center"/>
            </w:pPr>
            <w:r>
              <w:t>1</w:t>
            </w:r>
          </w:p>
        </w:tc>
        <w:tc>
          <w:tcPr>
            <w:tcW w:w="1669" w:type="dxa"/>
          </w:tcPr>
          <w:p w:rsidR="00CC1C1B" w:rsidRDefault="00CC1C1B">
            <w:pPr>
              <w:pStyle w:val="ConsPlusNormal"/>
              <w:jc w:val="center"/>
            </w:pPr>
            <w:r>
              <w:t>2</w:t>
            </w:r>
          </w:p>
        </w:tc>
        <w:tc>
          <w:tcPr>
            <w:tcW w:w="1669" w:type="dxa"/>
          </w:tcPr>
          <w:p w:rsidR="00CC1C1B" w:rsidRDefault="00CC1C1B">
            <w:pPr>
              <w:pStyle w:val="ConsPlusNormal"/>
              <w:jc w:val="center"/>
            </w:pPr>
            <w:bookmarkStart w:id="112" w:name="P1757"/>
            <w:bookmarkEnd w:id="112"/>
            <w:r>
              <w:t>3</w:t>
            </w:r>
          </w:p>
        </w:tc>
        <w:tc>
          <w:tcPr>
            <w:tcW w:w="1639" w:type="dxa"/>
          </w:tcPr>
          <w:p w:rsidR="00CC1C1B" w:rsidRDefault="00CC1C1B">
            <w:pPr>
              <w:pStyle w:val="ConsPlusNormal"/>
              <w:jc w:val="center"/>
            </w:pPr>
            <w:bookmarkStart w:id="113" w:name="P1758"/>
            <w:bookmarkEnd w:id="113"/>
            <w:r>
              <w:t>4</w:t>
            </w:r>
          </w:p>
        </w:tc>
        <w:tc>
          <w:tcPr>
            <w:tcW w:w="1669" w:type="dxa"/>
          </w:tcPr>
          <w:p w:rsidR="00CC1C1B" w:rsidRDefault="00CC1C1B">
            <w:pPr>
              <w:pStyle w:val="ConsPlusNormal"/>
              <w:jc w:val="center"/>
            </w:pPr>
            <w:bookmarkStart w:id="114" w:name="P1759"/>
            <w:bookmarkEnd w:id="114"/>
            <w:r>
              <w:t>5</w:t>
            </w:r>
          </w:p>
        </w:tc>
        <w:tc>
          <w:tcPr>
            <w:tcW w:w="1849" w:type="dxa"/>
          </w:tcPr>
          <w:p w:rsidR="00CC1C1B" w:rsidRDefault="00CC1C1B">
            <w:pPr>
              <w:pStyle w:val="ConsPlusNormal"/>
              <w:jc w:val="center"/>
            </w:pPr>
            <w:bookmarkStart w:id="115" w:name="P1760"/>
            <w:bookmarkEnd w:id="115"/>
            <w:r>
              <w:t>6</w:t>
            </w:r>
          </w:p>
        </w:tc>
        <w:tc>
          <w:tcPr>
            <w:tcW w:w="1714" w:type="dxa"/>
          </w:tcPr>
          <w:p w:rsidR="00CC1C1B" w:rsidRDefault="00CC1C1B">
            <w:pPr>
              <w:pStyle w:val="ConsPlusNormal"/>
              <w:jc w:val="center"/>
            </w:pPr>
            <w:bookmarkStart w:id="116" w:name="P1761"/>
            <w:bookmarkEnd w:id="116"/>
            <w:r>
              <w:t>7</w:t>
            </w:r>
          </w:p>
        </w:tc>
        <w:tc>
          <w:tcPr>
            <w:tcW w:w="1639" w:type="dxa"/>
          </w:tcPr>
          <w:p w:rsidR="00CC1C1B" w:rsidRDefault="00CC1C1B">
            <w:pPr>
              <w:pStyle w:val="ConsPlusNormal"/>
              <w:jc w:val="center"/>
            </w:pPr>
            <w:r>
              <w:t>8</w:t>
            </w:r>
          </w:p>
        </w:tc>
      </w:tr>
      <w:tr w:rsidR="00CC1C1B">
        <w:tc>
          <w:tcPr>
            <w:tcW w:w="454" w:type="dxa"/>
          </w:tcPr>
          <w:p w:rsidR="00CC1C1B" w:rsidRDefault="00CC1C1B">
            <w:pPr>
              <w:pStyle w:val="ConsPlusNormal"/>
            </w:pPr>
            <w:r>
              <w:t>1</w:t>
            </w:r>
          </w:p>
        </w:tc>
        <w:tc>
          <w:tcPr>
            <w:tcW w:w="1669" w:type="dxa"/>
          </w:tcPr>
          <w:p w:rsidR="00CC1C1B" w:rsidRDefault="00CC1C1B">
            <w:pPr>
              <w:pStyle w:val="ConsPlusNormal"/>
            </w:pPr>
          </w:p>
        </w:tc>
        <w:tc>
          <w:tcPr>
            <w:tcW w:w="1669" w:type="dxa"/>
          </w:tcPr>
          <w:p w:rsidR="00CC1C1B" w:rsidRDefault="00CC1C1B">
            <w:pPr>
              <w:pStyle w:val="ConsPlusNormal"/>
            </w:pPr>
          </w:p>
        </w:tc>
        <w:tc>
          <w:tcPr>
            <w:tcW w:w="163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639" w:type="dxa"/>
          </w:tcPr>
          <w:p w:rsidR="00CC1C1B" w:rsidRDefault="00CC1C1B">
            <w:pPr>
              <w:pStyle w:val="ConsPlusNormal"/>
            </w:pPr>
          </w:p>
        </w:tc>
      </w:tr>
      <w:tr w:rsidR="00CC1C1B">
        <w:tc>
          <w:tcPr>
            <w:tcW w:w="454" w:type="dxa"/>
          </w:tcPr>
          <w:p w:rsidR="00CC1C1B" w:rsidRDefault="00CC1C1B">
            <w:pPr>
              <w:pStyle w:val="ConsPlusNormal"/>
            </w:pPr>
            <w:r>
              <w:t>2</w:t>
            </w:r>
          </w:p>
        </w:tc>
        <w:tc>
          <w:tcPr>
            <w:tcW w:w="1669" w:type="dxa"/>
          </w:tcPr>
          <w:p w:rsidR="00CC1C1B" w:rsidRDefault="00CC1C1B">
            <w:pPr>
              <w:pStyle w:val="ConsPlusNormal"/>
            </w:pPr>
          </w:p>
        </w:tc>
        <w:tc>
          <w:tcPr>
            <w:tcW w:w="1669" w:type="dxa"/>
          </w:tcPr>
          <w:p w:rsidR="00CC1C1B" w:rsidRDefault="00CC1C1B">
            <w:pPr>
              <w:pStyle w:val="ConsPlusNormal"/>
            </w:pPr>
          </w:p>
        </w:tc>
        <w:tc>
          <w:tcPr>
            <w:tcW w:w="163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639" w:type="dxa"/>
          </w:tcPr>
          <w:p w:rsidR="00CC1C1B" w:rsidRDefault="00CC1C1B">
            <w:pPr>
              <w:pStyle w:val="ConsPlusNormal"/>
            </w:pPr>
          </w:p>
        </w:tc>
      </w:tr>
      <w:tr w:rsidR="00CC1C1B">
        <w:tc>
          <w:tcPr>
            <w:tcW w:w="454" w:type="dxa"/>
          </w:tcPr>
          <w:p w:rsidR="00CC1C1B" w:rsidRDefault="00CC1C1B">
            <w:pPr>
              <w:pStyle w:val="ConsPlusNormal"/>
            </w:pPr>
            <w:r>
              <w:t>3</w:t>
            </w:r>
          </w:p>
        </w:tc>
        <w:tc>
          <w:tcPr>
            <w:tcW w:w="1669" w:type="dxa"/>
          </w:tcPr>
          <w:p w:rsidR="00CC1C1B" w:rsidRDefault="00CC1C1B">
            <w:pPr>
              <w:pStyle w:val="ConsPlusNormal"/>
            </w:pPr>
          </w:p>
        </w:tc>
        <w:tc>
          <w:tcPr>
            <w:tcW w:w="1669" w:type="dxa"/>
          </w:tcPr>
          <w:p w:rsidR="00CC1C1B" w:rsidRDefault="00CC1C1B">
            <w:pPr>
              <w:pStyle w:val="ConsPlusNormal"/>
            </w:pPr>
          </w:p>
        </w:tc>
        <w:tc>
          <w:tcPr>
            <w:tcW w:w="163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639" w:type="dxa"/>
          </w:tcPr>
          <w:p w:rsidR="00CC1C1B" w:rsidRDefault="00CC1C1B">
            <w:pPr>
              <w:pStyle w:val="ConsPlusNormal"/>
            </w:pPr>
          </w:p>
        </w:tc>
      </w:tr>
      <w:tr w:rsidR="00CC1C1B">
        <w:tc>
          <w:tcPr>
            <w:tcW w:w="454" w:type="dxa"/>
          </w:tcPr>
          <w:p w:rsidR="00CC1C1B" w:rsidRDefault="00CC1C1B">
            <w:pPr>
              <w:pStyle w:val="ConsPlusNormal"/>
            </w:pPr>
          </w:p>
        </w:tc>
        <w:tc>
          <w:tcPr>
            <w:tcW w:w="1669" w:type="dxa"/>
          </w:tcPr>
          <w:p w:rsidR="00CC1C1B" w:rsidRDefault="00CC1C1B">
            <w:pPr>
              <w:pStyle w:val="ConsPlusNormal"/>
            </w:pPr>
          </w:p>
        </w:tc>
        <w:tc>
          <w:tcPr>
            <w:tcW w:w="1669" w:type="dxa"/>
          </w:tcPr>
          <w:p w:rsidR="00CC1C1B" w:rsidRDefault="00CC1C1B">
            <w:pPr>
              <w:pStyle w:val="ConsPlusNormal"/>
            </w:pPr>
          </w:p>
        </w:tc>
        <w:tc>
          <w:tcPr>
            <w:tcW w:w="1639" w:type="dxa"/>
          </w:tcPr>
          <w:p w:rsidR="00CC1C1B" w:rsidRDefault="00CC1C1B">
            <w:pPr>
              <w:pStyle w:val="ConsPlusNormal"/>
            </w:pPr>
          </w:p>
        </w:tc>
        <w:tc>
          <w:tcPr>
            <w:tcW w:w="1669" w:type="dxa"/>
          </w:tcPr>
          <w:p w:rsidR="00CC1C1B" w:rsidRDefault="00CC1C1B">
            <w:pPr>
              <w:pStyle w:val="ConsPlusNormal"/>
            </w:pPr>
          </w:p>
        </w:tc>
        <w:tc>
          <w:tcPr>
            <w:tcW w:w="1849" w:type="dxa"/>
          </w:tcPr>
          <w:p w:rsidR="00CC1C1B" w:rsidRDefault="00CC1C1B">
            <w:pPr>
              <w:pStyle w:val="ConsPlusNormal"/>
            </w:pPr>
          </w:p>
        </w:tc>
        <w:tc>
          <w:tcPr>
            <w:tcW w:w="1714" w:type="dxa"/>
          </w:tcPr>
          <w:p w:rsidR="00CC1C1B" w:rsidRDefault="00CC1C1B">
            <w:pPr>
              <w:pStyle w:val="ConsPlusNormal"/>
            </w:pPr>
          </w:p>
        </w:tc>
        <w:tc>
          <w:tcPr>
            <w:tcW w:w="1639" w:type="dxa"/>
          </w:tcPr>
          <w:p w:rsidR="00CC1C1B" w:rsidRDefault="00CC1C1B">
            <w:pPr>
              <w:pStyle w:val="ConsPlusNormal"/>
            </w:pPr>
          </w:p>
        </w:tc>
      </w:tr>
      <w:tr w:rsidR="00CC1C1B">
        <w:tc>
          <w:tcPr>
            <w:tcW w:w="2123" w:type="dxa"/>
            <w:gridSpan w:val="2"/>
          </w:tcPr>
          <w:p w:rsidR="00CC1C1B" w:rsidRDefault="00CC1C1B">
            <w:pPr>
              <w:pStyle w:val="ConsPlusNormal"/>
            </w:pPr>
            <w:r>
              <w:t>Итого</w:t>
            </w:r>
          </w:p>
        </w:tc>
        <w:tc>
          <w:tcPr>
            <w:tcW w:w="1669" w:type="dxa"/>
          </w:tcPr>
          <w:p w:rsidR="00CC1C1B" w:rsidRDefault="00CC1C1B">
            <w:pPr>
              <w:pStyle w:val="ConsPlusNormal"/>
              <w:jc w:val="center"/>
            </w:pPr>
            <w:r>
              <w:t>х</w:t>
            </w:r>
          </w:p>
        </w:tc>
        <w:tc>
          <w:tcPr>
            <w:tcW w:w="1639" w:type="dxa"/>
          </w:tcPr>
          <w:p w:rsidR="00CC1C1B" w:rsidRDefault="00CC1C1B">
            <w:pPr>
              <w:pStyle w:val="ConsPlusNormal"/>
              <w:jc w:val="center"/>
            </w:pPr>
            <w:r>
              <w:t>х</w:t>
            </w:r>
          </w:p>
        </w:tc>
        <w:tc>
          <w:tcPr>
            <w:tcW w:w="1669" w:type="dxa"/>
          </w:tcPr>
          <w:p w:rsidR="00CC1C1B" w:rsidRDefault="00CC1C1B">
            <w:pPr>
              <w:pStyle w:val="ConsPlusNormal"/>
              <w:jc w:val="center"/>
            </w:pPr>
            <w:r>
              <w:t>х</w:t>
            </w:r>
          </w:p>
        </w:tc>
        <w:tc>
          <w:tcPr>
            <w:tcW w:w="1849" w:type="dxa"/>
          </w:tcPr>
          <w:p w:rsidR="00CC1C1B" w:rsidRDefault="00CC1C1B">
            <w:pPr>
              <w:pStyle w:val="ConsPlusNormal"/>
              <w:jc w:val="center"/>
            </w:pPr>
            <w:r>
              <w:t>х</w:t>
            </w:r>
          </w:p>
        </w:tc>
        <w:tc>
          <w:tcPr>
            <w:tcW w:w="1714" w:type="dxa"/>
          </w:tcPr>
          <w:p w:rsidR="00CC1C1B" w:rsidRDefault="00CC1C1B">
            <w:pPr>
              <w:pStyle w:val="ConsPlusNormal"/>
            </w:pPr>
          </w:p>
        </w:tc>
        <w:tc>
          <w:tcPr>
            <w:tcW w:w="1639" w:type="dxa"/>
          </w:tcPr>
          <w:p w:rsidR="00CC1C1B" w:rsidRDefault="00CC1C1B">
            <w:pPr>
              <w:pStyle w:val="ConsPlusNormal"/>
            </w:pPr>
          </w:p>
        </w:tc>
      </w:tr>
    </w:tbl>
    <w:p w:rsidR="00CC1C1B" w:rsidRDefault="00CC1C1B">
      <w:pPr>
        <w:pStyle w:val="ConsPlusNormal"/>
        <w:sectPr w:rsidR="00CC1C1B">
          <w:pgSz w:w="16838" w:h="11905" w:orient="landscape"/>
          <w:pgMar w:top="1701" w:right="1134" w:bottom="850" w:left="1134" w:header="0" w:footer="0" w:gutter="0"/>
          <w:cols w:space="720"/>
          <w:titlePg/>
        </w:sectPr>
      </w:pPr>
    </w:p>
    <w:p w:rsidR="00CC1C1B" w:rsidRDefault="00CC1C1B">
      <w:pPr>
        <w:pStyle w:val="ConsPlusNormal"/>
        <w:jc w:val="both"/>
      </w:pPr>
    </w:p>
    <w:p w:rsidR="00CC1C1B" w:rsidRDefault="00CC1C1B">
      <w:pPr>
        <w:pStyle w:val="ConsPlusNormal"/>
        <w:jc w:val="both"/>
      </w:pPr>
      <w:r>
        <w:t>ФИО, подпись должностного лица, сформировавшего справку-расчет</w:t>
      </w:r>
    </w:p>
    <w:p w:rsidR="00CC1C1B" w:rsidRDefault="00CC1C1B">
      <w:pPr>
        <w:pStyle w:val="ConsPlusNormal"/>
        <w:jc w:val="both"/>
      </w:pPr>
    </w:p>
    <w:p w:rsidR="00CC1C1B" w:rsidRDefault="00CC1C1B">
      <w:pPr>
        <w:pStyle w:val="ConsPlusNormal"/>
        <w:jc w:val="both"/>
      </w:pPr>
      <w:r>
        <w:t>М.П.</w:t>
      </w:r>
    </w:p>
    <w:p w:rsidR="00CC1C1B" w:rsidRDefault="00CC1C1B">
      <w:pPr>
        <w:pStyle w:val="ConsPlusNormal"/>
        <w:spacing w:before="220"/>
        <w:ind w:firstLine="540"/>
        <w:jc w:val="both"/>
      </w:pPr>
      <w:r>
        <w:t>--------------------------------</w:t>
      </w:r>
    </w:p>
    <w:p w:rsidR="00CC1C1B" w:rsidRDefault="00CC1C1B">
      <w:pPr>
        <w:pStyle w:val="ConsPlusNormal"/>
        <w:spacing w:before="220"/>
        <w:ind w:firstLine="540"/>
        <w:jc w:val="both"/>
      </w:pPr>
      <w:bookmarkStart w:id="117" w:name="P1807"/>
      <w:bookmarkEnd w:id="117"/>
      <w:r>
        <w:t xml:space="preserve">&lt;1&gt; Расчет финансовой поддержки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производится с применением </w:t>
      </w:r>
      <w:hyperlink w:anchor="P1888">
        <w:r>
          <w:rPr>
            <w:color w:val="0000FF"/>
          </w:rPr>
          <w:t>коэффициентов</w:t>
        </w:r>
      </w:hyperlink>
      <w:r>
        <w:t xml:space="preserve"> перевода продукции водных биологических ресурсов в условную единицу (продукции их переработки) согласно приложению N 5 к Порядку, условиям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порядку определения объема указанной финансовой поддержки, размерам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коэффициентам перевода продукции водных биологических ресурсов в условную единицу (продукции их переработки) в Таймырском Долгано-Ненецком муниципальном районе, утвержденным Правительством Красноярского края (далее - Порядок).</w:t>
      </w:r>
    </w:p>
    <w:p w:rsidR="00CC1C1B" w:rsidRDefault="00CC1C1B">
      <w:pPr>
        <w:pStyle w:val="ConsPlusNormal"/>
        <w:spacing w:before="220"/>
        <w:ind w:firstLine="540"/>
        <w:jc w:val="both"/>
      </w:pPr>
      <w:r>
        <w:t xml:space="preserve">В отношении реализованной продукции объектов животного мира </w:t>
      </w:r>
      <w:hyperlink w:anchor="P1758">
        <w:r>
          <w:rPr>
            <w:color w:val="0000FF"/>
          </w:rPr>
          <w:t>графа 4</w:t>
        </w:r>
      </w:hyperlink>
      <w:r>
        <w:t xml:space="preserve"> не подлежит заполнению.</w:t>
      </w:r>
    </w:p>
    <w:p w:rsidR="00CC1C1B" w:rsidRDefault="00CC1C1B">
      <w:pPr>
        <w:pStyle w:val="ConsPlusNormal"/>
        <w:spacing w:before="220"/>
        <w:ind w:firstLine="540"/>
        <w:jc w:val="both"/>
      </w:pPr>
      <w:bookmarkStart w:id="118" w:name="P1809"/>
      <w:bookmarkEnd w:id="118"/>
      <w:r>
        <w:t xml:space="preserve">&lt;2&gt; В отношении реализованной продукции объектов животного мира </w:t>
      </w:r>
      <w:hyperlink w:anchor="P1759">
        <w:r>
          <w:rPr>
            <w:color w:val="0000FF"/>
          </w:rPr>
          <w:t>графа 5</w:t>
        </w:r>
      </w:hyperlink>
      <w:r>
        <w:t xml:space="preserve"> не подлежит заполнению.</w:t>
      </w:r>
    </w:p>
    <w:p w:rsidR="00CC1C1B" w:rsidRDefault="00CC1C1B">
      <w:pPr>
        <w:pStyle w:val="ConsPlusNormal"/>
        <w:spacing w:before="220"/>
        <w:ind w:firstLine="540"/>
        <w:jc w:val="both"/>
      </w:pPr>
      <w:bookmarkStart w:id="119" w:name="P1810"/>
      <w:bookmarkEnd w:id="119"/>
      <w:r>
        <w:t xml:space="preserve">&lt;3&gt; Финансовая поддержка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по </w:t>
      </w:r>
      <w:hyperlink w:anchor="P1844">
        <w:r>
          <w:rPr>
            <w:color w:val="0000FF"/>
          </w:rPr>
          <w:t>ставке</w:t>
        </w:r>
      </w:hyperlink>
      <w:r>
        <w:t xml:space="preserve">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w:t>
      </w:r>
    </w:p>
    <w:p w:rsidR="00CC1C1B" w:rsidRDefault="00CC1C1B">
      <w:pPr>
        <w:pStyle w:val="ConsPlusNormal"/>
        <w:spacing w:before="220"/>
        <w:ind w:firstLine="540"/>
        <w:jc w:val="both"/>
      </w:pPr>
      <w:bookmarkStart w:id="120" w:name="P1811"/>
      <w:bookmarkEnd w:id="120"/>
      <w:r>
        <w:t>&lt;4&gt; Сумма финансовой поддержки (сумма произведенных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должна быть документально подтверждена организацией/индивидуальным предпринимателем, осуществляющей (им) реализацию продукции объектов животного мира (мяса дикого северного оленя) и (или) водных биологических ресурсов и продукции их переработки, путем представления документов, предусмотренных подпунктами 5, 6, 10 - 12 пункта 8 Порядка.</w:t>
      </w:r>
    </w:p>
    <w:p w:rsidR="00CC1C1B" w:rsidRDefault="00CC1C1B">
      <w:pPr>
        <w:pStyle w:val="ConsPlusNormal"/>
        <w:spacing w:before="220"/>
        <w:ind w:firstLine="540"/>
        <w:jc w:val="both"/>
      </w:pPr>
      <w:bookmarkStart w:id="121" w:name="P1812"/>
      <w:bookmarkEnd w:id="121"/>
      <w:r>
        <w:t xml:space="preserve">&lt;5&gt; Размер финансовой поддержки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определяется путем умножения количества реализованной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anchor="P1326">
        <w:r>
          <w:rPr>
            <w:color w:val="0000FF"/>
          </w:rPr>
          <w:t>абзаце восьмом пункта 3.2</w:t>
        </w:r>
      </w:hyperlink>
      <w:r>
        <w:t xml:space="preserve"> Порядка, в единицах (килограммах) на ставку субсидирования и не может превышать общей суммы затрат организации/индивидуального предпринимателя, осуществляющей (его) реализацию продукции объектов животного мира (мяса дикого северного оленя) и (или) водных биологических ресурсов и продукции их переработки,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anchor="P1326">
        <w:r>
          <w:rPr>
            <w:color w:val="0000FF"/>
          </w:rPr>
          <w:t>абзаце восьмом пункта 3.2</w:t>
        </w:r>
      </w:hyperlink>
      <w:r>
        <w:t xml:space="preserve"> Порядка, подтвержденных документально.</w:t>
      </w:r>
    </w:p>
    <w:p w:rsidR="00CC1C1B" w:rsidRDefault="00CC1C1B">
      <w:pPr>
        <w:pStyle w:val="ConsPlusNormal"/>
        <w:spacing w:before="220"/>
        <w:ind w:firstLine="540"/>
        <w:jc w:val="both"/>
      </w:pPr>
      <w:r>
        <w:lastRenderedPageBreak/>
        <w:t xml:space="preserve">Финансовая поддержка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не может превышать размера, установленного </w:t>
      </w:r>
      <w:hyperlink r:id="rId55">
        <w:r>
          <w:rPr>
            <w:color w:val="0000FF"/>
          </w:rPr>
          <w:t>подпунктом "в" пункта 1 статьи 50</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4</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w:t>
      </w:r>
    </w:p>
    <w:p w:rsidR="00CC1C1B" w:rsidRDefault="00CC1C1B">
      <w:pPr>
        <w:pStyle w:val="ConsPlusNormal"/>
        <w:jc w:val="right"/>
      </w:pPr>
      <w:r>
        <w:t>продукции объектов животного</w:t>
      </w:r>
    </w:p>
    <w:p w:rsidR="00CC1C1B" w:rsidRDefault="00CC1C1B">
      <w:pPr>
        <w:pStyle w:val="ConsPlusNormal"/>
        <w:jc w:val="right"/>
      </w:pPr>
      <w:r>
        <w:t>мира (мяса дикого северного оленя)</w:t>
      </w:r>
    </w:p>
    <w:p w:rsidR="00CC1C1B" w:rsidRDefault="00CC1C1B">
      <w:pPr>
        <w:pStyle w:val="ConsPlusNormal"/>
        <w:jc w:val="right"/>
      </w:pPr>
      <w:r>
        <w:t>и (или) водных биологических</w:t>
      </w:r>
    </w:p>
    <w:p w:rsidR="00CC1C1B" w:rsidRDefault="00CC1C1B">
      <w:pPr>
        <w:pStyle w:val="ConsPlusNormal"/>
        <w:jc w:val="right"/>
      </w:pPr>
      <w:r>
        <w:t>ресурсов и продукции</w:t>
      </w:r>
    </w:p>
    <w:p w:rsidR="00CC1C1B" w:rsidRDefault="00CC1C1B">
      <w:pPr>
        <w:pStyle w:val="ConsPlusNormal"/>
        <w:jc w:val="right"/>
      </w:pPr>
      <w:r>
        <w:t>их переработки, порядку определения</w:t>
      </w:r>
    </w:p>
    <w:p w:rsidR="00CC1C1B" w:rsidRDefault="00CC1C1B">
      <w:pPr>
        <w:pStyle w:val="ConsPlusNormal"/>
        <w:jc w:val="right"/>
      </w:pPr>
      <w:r>
        <w:t>объема указанной финансовой</w:t>
      </w:r>
    </w:p>
    <w:p w:rsidR="00CC1C1B" w:rsidRDefault="00CC1C1B">
      <w:pPr>
        <w:pStyle w:val="ConsPlusNormal"/>
        <w:jc w:val="right"/>
      </w:pPr>
      <w:r>
        <w:t>поддержки, размерам ставок</w:t>
      </w:r>
    </w:p>
    <w:p w:rsidR="00CC1C1B" w:rsidRDefault="00CC1C1B">
      <w:pPr>
        <w:pStyle w:val="ConsPlusNormal"/>
        <w:jc w:val="right"/>
      </w:pPr>
      <w:r>
        <w:t>субсидирования за единицу (килограмм)</w:t>
      </w:r>
    </w:p>
    <w:p w:rsidR="00CC1C1B" w:rsidRDefault="00CC1C1B">
      <w:pPr>
        <w:pStyle w:val="ConsPlusNormal"/>
        <w:jc w:val="right"/>
      </w:pPr>
      <w:r>
        <w:t>реализованной продукции объектов</w:t>
      </w:r>
    </w:p>
    <w:p w:rsidR="00CC1C1B" w:rsidRDefault="00CC1C1B">
      <w:pPr>
        <w:pStyle w:val="ConsPlusNormal"/>
        <w:jc w:val="right"/>
      </w:pPr>
      <w:r>
        <w:t>животного мира (мяса дикого</w:t>
      </w:r>
    </w:p>
    <w:p w:rsidR="00CC1C1B" w:rsidRDefault="00CC1C1B">
      <w:pPr>
        <w:pStyle w:val="ConsPlusNormal"/>
        <w:jc w:val="right"/>
      </w:pPr>
      <w:r>
        <w:t>северного оленя) и (или) водных</w:t>
      </w:r>
    </w:p>
    <w:p w:rsidR="00CC1C1B" w:rsidRDefault="00CC1C1B">
      <w:pPr>
        <w:pStyle w:val="ConsPlusNormal"/>
        <w:jc w:val="right"/>
      </w:pPr>
      <w:r>
        <w:t>биологических ресурсов и продукции</w:t>
      </w:r>
    </w:p>
    <w:p w:rsidR="00CC1C1B" w:rsidRDefault="00CC1C1B">
      <w:pPr>
        <w:pStyle w:val="ConsPlusNormal"/>
        <w:jc w:val="right"/>
      </w:pPr>
      <w:r>
        <w:t>их переработки, коэффициентам</w:t>
      </w:r>
    </w:p>
    <w:p w:rsidR="00CC1C1B" w:rsidRDefault="00CC1C1B">
      <w:pPr>
        <w:pStyle w:val="ConsPlusNormal"/>
        <w:jc w:val="right"/>
      </w:pPr>
      <w:r>
        <w:t>перевода продукции водных</w:t>
      </w:r>
    </w:p>
    <w:p w:rsidR="00CC1C1B" w:rsidRDefault="00CC1C1B">
      <w:pPr>
        <w:pStyle w:val="ConsPlusNormal"/>
        <w:jc w:val="right"/>
      </w:pPr>
      <w:r>
        <w:t>биологических ресурсов в условную</w:t>
      </w:r>
    </w:p>
    <w:p w:rsidR="00CC1C1B" w:rsidRDefault="00CC1C1B">
      <w:pPr>
        <w:pStyle w:val="ConsPlusNormal"/>
        <w:jc w:val="right"/>
      </w:pPr>
      <w:r>
        <w:t>единицу (продукции их переработки)</w:t>
      </w:r>
    </w:p>
    <w:p w:rsidR="00CC1C1B" w:rsidRDefault="00CC1C1B">
      <w:pPr>
        <w:pStyle w:val="ConsPlusNormal"/>
        <w:jc w:val="right"/>
      </w:pPr>
      <w:r>
        <w:t>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p w:rsidR="00CC1C1B" w:rsidRDefault="00CC1C1B">
      <w:pPr>
        <w:pStyle w:val="ConsPlusTitle"/>
        <w:jc w:val="center"/>
      </w:pPr>
      <w:bookmarkStart w:id="122" w:name="P1844"/>
      <w:bookmarkEnd w:id="122"/>
      <w:r>
        <w:t>СТАВКА СУБСИДИРОВАНИЯ ЗА ЕДИНИЦУ (КИЛОГРАММ) РЕАЛИЗОВАННОЙ</w:t>
      </w:r>
    </w:p>
    <w:p w:rsidR="00CC1C1B" w:rsidRDefault="00CC1C1B">
      <w:pPr>
        <w:pStyle w:val="ConsPlusTitle"/>
        <w:jc w:val="center"/>
      </w:pPr>
      <w:r>
        <w:t>ПРОДУКЦИИ ОБЪЕКТОВ ЖИВОТНОГО МИРА (МЯСА ДИКОГО СЕВЕРНОГО</w:t>
      </w:r>
    </w:p>
    <w:p w:rsidR="00CC1C1B" w:rsidRDefault="00CC1C1B">
      <w:pPr>
        <w:pStyle w:val="ConsPlusTitle"/>
        <w:jc w:val="center"/>
      </w:pPr>
      <w:r>
        <w:t>ОЛЕНЯ) И (ИЛИ) ВОДНЫХ БИОЛОГИЧЕСКИХ РЕСУРСОВ</w:t>
      </w:r>
    </w:p>
    <w:p w:rsidR="00CC1C1B" w:rsidRDefault="00CC1C1B">
      <w:pPr>
        <w:pStyle w:val="ConsPlusTitle"/>
        <w:jc w:val="center"/>
      </w:pPr>
      <w:r>
        <w:t>И ПРОДУКЦИИ ИХ ПЕРЕРАБОТКИ</w:t>
      </w:r>
    </w:p>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6350"/>
        <w:gridCol w:w="1984"/>
      </w:tblGrid>
      <w:tr w:rsidR="00CC1C1B">
        <w:tc>
          <w:tcPr>
            <w:tcW w:w="638" w:type="dxa"/>
          </w:tcPr>
          <w:p w:rsidR="00CC1C1B" w:rsidRDefault="00CC1C1B">
            <w:pPr>
              <w:pStyle w:val="ConsPlusNormal"/>
              <w:jc w:val="center"/>
            </w:pPr>
            <w:r>
              <w:t>N п/п</w:t>
            </w:r>
          </w:p>
        </w:tc>
        <w:tc>
          <w:tcPr>
            <w:tcW w:w="6350" w:type="dxa"/>
          </w:tcPr>
          <w:p w:rsidR="00CC1C1B" w:rsidRDefault="00CC1C1B">
            <w:pPr>
              <w:pStyle w:val="ConsPlusNormal"/>
              <w:jc w:val="center"/>
            </w:pPr>
            <w:r>
              <w:t>Наименование продукции</w:t>
            </w:r>
          </w:p>
        </w:tc>
        <w:tc>
          <w:tcPr>
            <w:tcW w:w="1984" w:type="dxa"/>
          </w:tcPr>
          <w:p w:rsidR="00CC1C1B" w:rsidRDefault="00CC1C1B">
            <w:pPr>
              <w:pStyle w:val="ConsPlusNormal"/>
              <w:jc w:val="center"/>
            </w:pPr>
            <w:r>
              <w:t>Ставка субсидирования, руб./кг</w:t>
            </w:r>
          </w:p>
        </w:tc>
      </w:tr>
      <w:tr w:rsidR="00CC1C1B">
        <w:tc>
          <w:tcPr>
            <w:tcW w:w="638" w:type="dxa"/>
          </w:tcPr>
          <w:p w:rsidR="00CC1C1B" w:rsidRDefault="00CC1C1B">
            <w:pPr>
              <w:pStyle w:val="ConsPlusNormal"/>
            </w:pPr>
            <w:r>
              <w:t>1</w:t>
            </w:r>
          </w:p>
        </w:tc>
        <w:tc>
          <w:tcPr>
            <w:tcW w:w="6350" w:type="dxa"/>
          </w:tcPr>
          <w:p w:rsidR="00CC1C1B" w:rsidRDefault="00CC1C1B">
            <w:pPr>
              <w:pStyle w:val="ConsPlusNormal"/>
            </w:pPr>
            <w:r>
              <w:t>Продукция объектов животного мира (мясо дикого северного оленя)</w:t>
            </w:r>
          </w:p>
        </w:tc>
        <w:tc>
          <w:tcPr>
            <w:tcW w:w="1984" w:type="dxa"/>
          </w:tcPr>
          <w:p w:rsidR="00CC1C1B" w:rsidRDefault="00CC1C1B">
            <w:pPr>
              <w:pStyle w:val="ConsPlusNormal"/>
              <w:jc w:val="center"/>
            </w:pPr>
            <w:r>
              <w:t>35,00</w:t>
            </w:r>
          </w:p>
        </w:tc>
      </w:tr>
      <w:tr w:rsidR="00CC1C1B">
        <w:tc>
          <w:tcPr>
            <w:tcW w:w="638" w:type="dxa"/>
          </w:tcPr>
          <w:p w:rsidR="00CC1C1B" w:rsidRDefault="00CC1C1B">
            <w:pPr>
              <w:pStyle w:val="ConsPlusNormal"/>
            </w:pPr>
            <w:r>
              <w:t>2</w:t>
            </w:r>
          </w:p>
        </w:tc>
        <w:tc>
          <w:tcPr>
            <w:tcW w:w="6350" w:type="dxa"/>
          </w:tcPr>
          <w:p w:rsidR="00CC1C1B" w:rsidRDefault="00CC1C1B">
            <w:pPr>
              <w:pStyle w:val="ConsPlusNormal"/>
            </w:pPr>
            <w:r>
              <w:t>Продукция водных биологических ресурсов (продукция их переработки)</w:t>
            </w:r>
          </w:p>
        </w:tc>
        <w:tc>
          <w:tcPr>
            <w:tcW w:w="1984" w:type="dxa"/>
          </w:tcPr>
          <w:p w:rsidR="00CC1C1B" w:rsidRDefault="00CC1C1B">
            <w:pPr>
              <w:pStyle w:val="ConsPlusNormal"/>
              <w:jc w:val="center"/>
            </w:pPr>
            <w:r>
              <w:t>35,00</w:t>
            </w:r>
          </w:p>
        </w:tc>
      </w:tr>
    </w:tbl>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both"/>
      </w:pPr>
    </w:p>
    <w:p w:rsidR="00CC1C1B" w:rsidRDefault="00CC1C1B">
      <w:pPr>
        <w:pStyle w:val="ConsPlusNormal"/>
        <w:jc w:val="right"/>
        <w:outlineLvl w:val="1"/>
      </w:pPr>
      <w:r>
        <w:t>Приложение N 5</w:t>
      </w:r>
    </w:p>
    <w:p w:rsidR="00CC1C1B" w:rsidRDefault="00CC1C1B">
      <w:pPr>
        <w:pStyle w:val="ConsPlusNormal"/>
        <w:jc w:val="right"/>
      </w:pPr>
      <w:r>
        <w:t>к Порядку,</w:t>
      </w:r>
    </w:p>
    <w:p w:rsidR="00CC1C1B" w:rsidRDefault="00CC1C1B">
      <w:pPr>
        <w:pStyle w:val="ConsPlusNormal"/>
        <w:jc w:val="right"/>
      </w:pPr>
      <w:r>
        <w:t>условиям предоставления</w:t>
      </w:r>
    </w:p>
    <w:p w:rsidR="00CC1C1B" w:rsidRDefault="00CC1C1B">
      <w:pPr>
        <w:pStyle w:val="ConsPlusNormal"/>
        <w:jc w:val="right"/>
      </w:pPr>
      <w:r>
        <w:t>и возврата финансовой поддержки</w:t>
      </w:r>
    </w:p>
    <w:p w:rsidR="00CC1C1B" w:rsidRDefault="00CC1C1B">
      <w:pPr>
        <w:pStyle w:val="ConsPlusNormal"/>
        <w:jc w:val="right"/>
      </w:pPr>
      <w:r>
        <w:t>на возмещение части затрат,</w:t>
      </w:r>
    </w:p>
    <w:p w:rsidR="00CC1C1B" w:rsidRDefault="00CC1C1B">
      <w:pPr>
        <w:pStyle w:val="ConsPlusNormal"/>
        <w:jc w:val="right"/>
      </w:pPr>
      <w:r>
        <w:t>связанных с реализацией</w:t>
      </w:r>
    </w:p>
    <w:p w:rsidR="00CC1C1B" w:rsidRDefault="00CC1C1B">
      <w:pPr>
        <w:pStyle w:val="ConsPlusNormal"/>
        <w:jc w:val="right"/>
      </w:pPr>
      <w:r>
        <w:t>продукции объектов животного</w:t>
      </w:r>
    </w:p>
    <w:p w:rsidR="00CC1C1B" w:rsidRDefault="00CC1C1B">
      <w:pPr>
        <w:pStyle w:val="ConsPlusNormal"/>
        <w:jc w:val="right"/>
      </w:pPr>
      <w:r>
        <w:t>мира (мяса дикого северного оленя)</w:t>
      </w:r>
    </w:p>
    <w:p w:rsidR="00CC1C1B" w:rsidRDefault="00CC1C1B">
      <w:pPr>
        <w:pStyle w:val="ConsPlusNormal"/>
        <w:jc w:val="right"/>
      </w:pPr>
      <w:r>
        <w:t>и (или) водных биологических</w:t>
      </w:r>
    </w:p>
    <w:p w:rsidR="00CC1C1B" w:rsidRDefault="00CC1C1B">
      <w:pPr>
        <w:pStyle w:val="ConsPlusNormal"/>
        <w:jc w:val="right"/>
      </w:pPr>
      <w:r>
        <w:t>ресурсов и продукции</w:t>
      </w:r>
    </w:p>
    <w:p w:rsidR="00CC1C1B" w:rsidRDefault="00CC1C1B">
      <w:pPr>
        <w:pStyle w:val="ConsPlusNormal"/>
        <w:jc w:val="right"/>
      </w:pPr>
      <w:r>
        <w:t>их переработки, порядку определения</w:t>
      </w:r>
    </w:p>
    <w:p w:rsidR="00CC1C1B" w:rsidRDefault="00CC1C1B">
      <w:pPr>
        <w:pStyle w:val="ConsPlusNormal"/>
        <w:jc w:val="right"/>
      </w:pPr>
      <w:r>
        <w:t>объема указанной финансовой</w:t>
      </w:r>
    </w:p>
    <w:p w:rsidR="00CC1C1B" w:rsidRDefault="00CC1C1B">
      <w:pPr>
        <w:pStyle w:val="ConsPlusNormal"/>
        <w:jc w:val="right"/>
      </w:pPr>
      <w:r>
        <w:t>поддержки, размерам ставок</w:t>
      </w:r>
    </w:p>
    <w:p w:rsidR="00CC1C1B" w:rsidRDefault="00CC1C1B">
      <w:pPr>
        <w:pStyle w:val="ConsPlusNormal"/>
        <w:jc w:val="right"/>
      </w:pPr>
      <w:r>
        <w:t>субсидирования за единицу (килограмм)</w:t>
      </w:r>
    </w:p>
    <w:p w:rsidR="00CC1C1B" w:rsidRDefault="00CC1C1B">
      <w:pPr>
        <w:pStyle w:val="ConsPlusNormal"/>
        <w:jc w:val="right"/>
      </w:pPr>
      <w:r>
        <w:t>реализованной продукции объектов</w:t>
      </w:r>
    </w:p>
    <w:p w:rsidR="00CC1C1B" w:rsidRDefault="00CC1C1B">
      <w:pPr>
        <w:pStyle w:val="ConsPlusNormal"/>
        <w:jc w:val="right"/>
      </w:pPr>
      <w:r>
        <w:t>животного мира (мяса дикого</w:t>
      </w:r>
    </w:p>
    <w:p w:rsidR="00CC1C1B" w:rsidRDefault="00CC1C1B">
      <w:pPr>
        <w:pStyle w:val="ConsPlusNormal"/>
        <w:jc w:val="right"/>
      </w:pPr>
      <w:r>
        <w:t>северного оленя) и (или) водных</w:t>
      </w:r>
    </w:p>
    <w:p w:rsidR="00CC1C1B" w:rsidRDefault="00CC1C1B">
      <w:pPr>
        <w:pStyle w:val="ConsPlusNormal"/>
        <w:jc w:val="right"/>
      </w:pPr>
      <w:r>
        <w:t>биологических ресурсов и продукции</w:t>
      </w:r>
    </w:p>
    <w:p w:rsidR="00CC1C1B" w:rsidRDefault="00CC1C1B">
      <w:pPr>
        <w:pStyle w:val="ConsPlusNormal"/>
        <w:jc w:val="right"/>
      </w:pPr>
      <w:r>
        <w:t>их переработки, коэффициентам</w:t>
      </w:r>
    </w:p>
    <w:p w:rsidR="00CC1C1B" w:rsidRDefault="00CC1C1B">
      <w:pPr>
        <w:pStyle w:val="ConsPlusNormal"/>
        <w:jc w:val="right"/>
      </w:pPr>
      <w:r>
        <w:t>перевода продукции водных</w:t>
      </w:r>
    </w:p>
    <w:p w:rsidR="00CC1C1B" w:rsidRDefault="00CC1C1B">
      <w:pPr>
        <w:pStyle w:val="ConsPlusNormal"/>
        <w:jc w:val="right"/>
      </w:pPr>
      <w:r>
        <w:t>биологических ресурсов в условную</w:t>
      </w:r>
    </w:p>
    <w:p w:rsidR="00CC1C1B" w:rsidRDefault="00CC1C1B">
      <w:pPr>
        <w:pStyle w:val="ConsPlusNormal"/>
        <w:jc w:val="right"/>
      </w:pPr>
      <w:r>
        <w:t>единицу (продукции их переработки)</w:t>
      </w:r>
    </w:p>
    <w:p w:rsidR="00CC1C1B" w:rsidRDefault="00CC1C1B">
      <w:pPr>
        <w:pStyle w:val="ConsPlusNormal"/>
        <w:jc w:val="right"/>
      </w:pPr>
      <w:r>
        <w:t>в Таймырском Долгано-Ненецком</w:t>
      </w:r>
    </w:p>
    <w:p w:rsidR="00CC1C1B" w:rsidRDefault="00CC1C1B">
      <w:pPr>
        <w:pStyle w:val="ConsPlusNormal"/>
        <w:jc w:val="right"/>
      </w:pPr>
      <w:r>
        <w:t>муниципальном районе</w:t>
      </w:r>
    </w:p>
    <w:p w:rsidR="00CC1C1B" w:rsidRDefault="00CC1C1B">
      <w:pPr>
        <w:pStyle w:val="ConsPlusNormal"/>
        <w:jc w:val="both"/>
      </w:pPr>
    </w:p>
    <w:p w:rsidR="00CC1C1B" w:rsidRDefault="00CC1C1B">
      <w:pPr>
        <w:pStyle w:val="ConsPlusTitle"/>
        <w:jc w:val="center"/>
      </w:pPr>
      <w:bookmarkStart w:id="123" w:name="P1888"/>
      <w:bookmarkEnd w:id="123"/>
      <w:r>
        <w:t>КОЭФФИЦИЕНТЫ ПЕРЕВОДА ПРОДУКЦИИ ВОДНЫХ БИОЛОГИЧЕСКИХ</w:t>
      </w:r>
    </w:p>
    <w:p w:rsidR="00CC1C1B" w:rsidRDefault="00CC1C1B">
      <w:pPr>
        <w:pStyle w:val="ConsPlusTitle"/>
        <w:jc w:val="center"/>
      </w:pPr>
      <w:r>
        <w:t>РЕСУРСОВ (ПРОДУКЦИИ ИХ ПЕРЕРАБОТКИ) В УСЛОВНУЮ ЕДИНИЦУ</w:t>
      </w:r>
    </w:p>
    <w:p w:rsidR="00CC1C1B" w:rsidRDefault="00CC1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179"/>
        <w:gridCol w:w="1247"/>
        <w:gridCol w:w="1361"/>
        <w:gridCol w:w="1247"/>
      </w:tblGrid>
      <w:tr w:rsidR="00CC1C1B">
        <w:tc>
          <w:tcPr>
            <w:tcW w:w="2948" w:type="dxa"/>
          </w:tcPr>
          <w:p w:rsidR="00CC1C1B" w:rsidRDefault="00CC1C1B">
            <w:pPr>
              <w:pStyle w:val="ConsPlusNormal"/>
              <w:jc w:val="center"/>
            </w:pPr>
            <w:r>
              <w:t>Наименование</w:t>
            </w:r>
          </w:p>
        </w:tc>
        <w:tc>
          <w:tcPr>
            <w:tcW w:w="2179" w:type="dxa"/>
          </w:tcPr>
          <w:p w:rsidR="00CC1C1B" w:rsidRDefault="00CC1C1B">
            <w:pPr>
              <w:pStyle w:val="ConsPlusNormal"/>
              <w:jc w:val="center"/>
            </w:pPr>
            <w:r>
              <w:t>Свежая, свежезамороженная</w:t>
            </w:r>
          </w:p>
        </w:tc>
        <w:tc>
          <w:tcPr>
            <w:tcW w:w="1247" w:type="dxa"/>
          </w:tcPr>
          <w:p w:rsidR="00CC1C1B" w:rsidRDefault="00CC1C1B">
            <w:pPr>
              <w:pStyle w:val="ConsPlusNormal"/>
              <w:jc w:val="center"/>
            </w:pPr>
            <w:r>
              <w:t>Соленая</w:t>
            </w:r>
          </w:p>
        </w:tc>
        <w:tc>
          <w:tcPr>
            <w:tcW w:w="1361" w:type="dxa"/>
          </w:tcPr>
          <w:p w:rsidR="00CC1C1B" w:rsidRDefault="00CC1C1B">
            <w:pPr>
              <w:pStyle w:val="ConsPlusNormal"/>
              <w:jc w:val="center"/>
            </w:pPr>
            <w:r>
              <w:t>Копченая</w:t>
            </w:r>
          </w:p>
        </w:tc>
        <w:tc>
          <w:tcPr>
            <w:tcW w:w="1247" w:type="dxa"/>
          </w:tcPr>
          <w:p w:rsidR="00CC1C1B" w:rsidRDefault="00CC1C1B">
            <w:pPr>
              <w:pStyle w:val="ConsPlusNormal"/>
              <w:jc w:val="center"/>
            </w:pPr>
            <w:r>
              <w:t>Балык</w:t>
            </w:r>
          </w:p>
        </w:tc>
      </w:tr>
      <w:tr w:rsidR="00CC1C1B">
        <w:tc>
          <w:tcPr>
            <w:tcW w:w="2948" w:type="dxa"/>
          </w:tcPr>
          <w:p w:rsidR="00CC1C1B" w:rsidRDefault="00CC1C1B">
            <w:pPr>
              <w:pStyle w:val="ConsPlusNormal"/>
              <w:jc w:val="center"/>
            </w:pPr>
            <w:r>
              <w:t>1</w:t>
            </w:r>
          </w:p>
        </w:tc>
        <w:tc>
          <w:tcPr>
            <w:tcW w:w="2179" w:type="dxa"/>
          </w:tcPr>
          <w:p w:rsidR="00CC1C1B" w:rsidRDefault="00CC1C1B">
            <w:pPr>
              <w:pStyle w:val="ConsPlusNormal"/>
              <w:jc w:val="center"/>
            </w:pPr>
            <w:r>
              <w:t>2</w:t>
            </w:r>
          </w:p>
        </w:tc>
        <w:tc>
          <w:tcPr>
            <w:tcW w:w="1247" w:type="dxa"/>
          </w:tcPr>
          <w:p w:rsidR="00CC1C1B" w:rsidRDefault="00CC1C1B">
            <w:pPr>
              <w:pStyle w:val="ConsPlusNormal"/>
              <w:jc w:val="center"/>
            </w:pPr>
            <w:r>
              <w:t>3</w:t>
            </w:r>
          </w:p>
        </w:tc>
        <w:tc>
          <w:tcPr>
            <w:tcW w:w="1361" w:type="dxa"/>
          </w:tcPr>
          <w:p w:rsidR="00CC1C1B" w:rsidRDefault="00CC1C1B">
            <w:pPr>
              <w:pStyle w:val="ConsPlusNormal"/>
              <w:jc w:val="center"/>
            </w:pPr>
            <w:r>
              <w:t>4</w:t>
            </w:r>
          </w:p>
        </w:tc>
        <w:tc>
          <w:tcPr>
            <w:tcW w:w="1247" w:type="dxa"/>
          </w:tcPr>
          <w:p w:rsidR="00CC1C1B" w:rsidRDefault="00CC1C1B">
            <w:pPr>
              <w:pStyle w:val="ConsPlusNormal"/>
              <w:jc w:val="center"/>
            </w:pPr>
            <w:r>
              <w:t>5</w:t>
            </w:r>
          </w:p>
        </w:tc>
      </w:tr>
      <w:tr w:rsidR="00CC1C1B">
        <w:tc>
          <w:tcPr>
            <w:tcW w:w="8982" w:type="dxa"/>
            <w:gridSpan w:val="5"/>
          </w:tcPr>
          <w:p w:rsidR="00CC1C1B" w:rsidRDefault="00CC1C1B">
            <w:pPr>
              <w:pStyle w:val="ConsPlusNormal"/>
              <w:outlineLvl w:val="2"/>
            </w:pPr>
            <w:r>
              <w:t>Рыба неразделанная, в том числе:</w:t>
            </w:r>
          </w:p>
        </w:tc>
      </w:tr>
      <w:tr w:rsidR="00CC1C1B">
        <w:tc>
          <w:tcPr>
            <w:tcW w:w="2948" w:type="dxa"/>
          </w:tcPr>
          <w:p w:rsidR="00CC1C1B" w:rsidRDefault="00CC1C1B">
            <w:pPr>
              <w:pStyle w:val="ConsPlusNormal"/>
            </w:pPr>
            <w:r>
              <w:t>Сиг</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1,250</w:t>
            </w:r>
          </w:p>
        </w:tc>
        <w:tc>
          <w:tcPr>
            <w:tcW w:w="1361" w:type="dxa"/>
          </w:tcPr>
          <w:p w:rsidR="00CC1C1B" w:rsidRDefault="00CC1C1B">
            <w:pPr>
              <w:pStyle w:val="ConsPlusNormal"/>
              <w:jc w:val="center"/>
            </w:pPr>
            <w:r>
              <w:t>1,470</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Ряпушка</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1,280</w:t>
            </w:r>
          </w:p>
        </w:tc>
        <w:tc>
          <w:tcPr>
            <w:tcW w:w="1361" w:type="dxa"/>
          </w:tcPr>
          <w:p w:rsidR="00CC1C1B" w:rsidRDefault="00CC1C1B">
            <w:pPr>
              <w:pStyle w:val="ConsPlusNormal"/>
              <w:jc w:val="center"/>
            </w:pPr>
            <w:r>
              <w:t>1,940</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Налим</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Щука</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Корюшка</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1,640</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Плотва, окунь</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w:t>
            </w:r>
          </w:p>
        </w:tc>
        <w:tc>
          <w:tcPr>
            <w:tcW w:w="1247" w:type="dxa"/>
          </w:tcPr>
          <w:p w:rsidR="00CC1C1B" w:rsidRDefault="00CC1C1B">
            <w:pPr>
              <w:pStyle w:val="ConsPlusNormal"/>
              <w:jc w:val="center"/>
            </w:pPr>
            <w:r>
              <w:t>-</w:t>
            </w:r>
          </w:p>
        </w:tc>
      </w:tr>
      <w:tr w:rsidR="00CC1C1B">
        <w:tc>
          <w:tcPr>
            <w:tcW w:w="8982" w:type="dxa"/>
            <w:gridSpan w:val="5"/>
          </w:tcPr>
          <w:p w:rsidR="00CC1C1B" w:rsidRDefault="00CC1C1B">
            <w:pPr>
              <w:pStyle w:val="ConsPlusNormal"/>
              <w:outlineLvl w:val="2"/>
            </w:pPr>
            <w:r>
              <w:t>Рыба разделанная, в том числе:</w:t>
            </w:r>
          </w:p>
        </w:tc>
      </w:tr>
      <w:tr w:rsidR="00CC1C1B">
        <w:tc>
          <w:tcPr>
            <w:tcW w:w="2948" w:type="dxa"/>
          </w:tcPr>
          <w:p w:rsidR="00CC1C1B" w:rsidRDefault="00CC1C1B">
            <w:pPr>
              <w:pStyle w:val="ConsPlusNormal"/>
            </w:pPr>
            <w:r>
              <w:t>Сиг</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1,460</w:t>
            </w:r>
          </w:p>
        </w:tc>
        <w:tc>
          <w:tcPr>
            <w:tcW w:w="1361" w:type="dxa"/>
          </w:tcPr>
          <w:p w:rsidR="00CC1C1B" w:rsidRDefault="00CC1C1B">
            <w:pPr>
              <w:pStyle w:val="ConsPlusNormal"/>
              <w:jc w:val="center"/>
            </w:pPr>
            <w:r>
              <w:t>1,640</w:t>
            </w:r>
          </w:p>
        </w:tc>
        <w:tc>
          <w:tcPr>
            <w:tcW w:w="1247" w:type="dxa"/>
          </w:tcPr>
          <w:p w:rsidR="00CC1C1B" w:rsidRDefault="00CC1C1B">
            <w:pPr>
              <w:pStyle w:val="ConsPlusNormal"/>
              <w:jc w:val="center"/>
            </w:pPr>
            <w:r>
              <w:t>1,680</w:t>
            </w:r>
          </w:p>
        </w:tc>
      </w:tr>
      <w:tr w:rsidR="00CC1C1B">
        <w:tc>
          <w:tcPr>
            <w:tcW w:w="2948" w:type="dxa"/>
          </w:tcPr>
          <w:p w:rsidR="00CC1C1B" w:rsidRDefault="00CC1C1B">
            <w:pPr>
              <w:pStyle w:val="ConsPlusNormal"/>
            </w:pPr>
            <w:r>
              <w:t>Ряпушка</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lastRenderedPageBreak/>
              <w:t>Налим</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1,470</w:t>
            </w:r>
          </w:p>
        </w:tc>
        <w:tc>
          <w:tcPr>
            <w:tcW w:w="1361" w:type="dxa"/>
          </w:tcPr>
          <w:p w:rsidR="00CC1C1B" w:rsidRDefault="00CC1C1B">
            <w:pPr>
              <w:pStyle w:val="ConsPlusNormal"/>
              <w:jc w:val="center"/>
            </w:pPr>
            <w:r>
              <w:t>1,660</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Щука</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1,470</w:t>
            </w:r>
          </w:p>
        </w:tc>
        <w:tc>
          <w:tcPr>
            <w:tcW w:w="1361" w:type="dxa"/>
          </w:tcPr>
          <w:p w:rsidR="00CC1C1B" w:rsidRDefault="00CC1C1B">
            <w:pPr>
              <w:pStyle w:val="ConsPlusNormal"/>
              <w:jc w:val="center"/>
            </w:pPr>
            <w:r>
              <w:t>1,660</w:t>
            </w:r>
          </w:p>
        </w:tc>
        <w:tc>
          <w:tcPr>
            <w:tcW w:w="1247" w:type="dxa"/>
          </w:tcPr>
          <w:p w:rsidR="00CC1C1B" w:rsidRDefault="00CC1C1B">
            <w:pPr>
              <w:pStyle w:val="ConsPlusNormal"/>
              <w:jc w:val="center"/>
            </w:pPr>
            <w:r>
              <w:t>1,680</w:t>
            </w:r>
          </w:p>
        </w:tc>
      </w:tr>
      <w:tr w:rsidR="00CC1C1B">
        <w:tc>
          <w:tcPr>
            <w:tcW w:w="2948" w:type="dxa"/>
          </w:tcPr>
          <w:p w:rsidR="00CC1C1B" w:rsidRDefault="00CC1C1B">
            <w:pPr>
              <w:pStyle w:val="ConsPlusNormal"/>
            </w:pPr>
            <w:r>
              <w:t>Корюшка</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w:t>
            </w:r>
          </w:p>
        </w:tc>
        <w:tc>
          <w:tcPr>
            <w:tcW w:w="1247" w:type="dxa"/>
          </w:tcPr>
          <w:p w:rsidR="00CC1C1B" w:rsidRDefault="00CC1C1B">
            <w:pPr>
              <w:pStyle w:val="ConsPlusNormal"/>
              <w:jc w:val="center"/>
            </w:pPr>
            <w:r>
              <w:t>-</w:t>
            </w:r>
          </w:p>
        </w:tc>
      </w:tr>
      <w:tr w:rsidR="00CC1C1B">
        <w:tc>
          <w:tcPr>
            <w:tcW w:w="2948" w:type="dxa"/>
          </w:tcPr>
          <w:p w:rsidR="00CC1C1B" w:rsidRDefault="00CC1C1B">
            <w:pPr>
              <w:pStyle w:val="ConsPlusNormal"/>
            </w:pPr>
            <w:r>
              <w:t>Плотва, окунь</w:t>
            </w:r>
          </w:p>
        </w:tc>
        <w:tc>
          <w:tcPr>
            <w:tcW w:w="2179" w:type="dxa"/>
          </w:tcPr>
          <w:p w:rsidR="00CC1C1B" w:rsidRDefault="00CC1C1B">
            <w:pPr>
              <w:pStyle w:val="ConsPlusNormal"/>
              <w:jc w:val="center"/>
            </w:pPr>
            <w:r>
              <w:t>1,0</w:t>
            </w:r>
          </w:p>
        </w:tc>
        <w:tc>
          <w:tcPr>
            <w:tcW w:w="1247" w:type="dxa"/>
          </w:tcPr>
          <w:p w:rsidR="00CC1C1B" w:rsidRDefault="00CC1C1B">
            <w:pPr>
              <w:pStyle w:val="ConsPlusNormal"/>
              <w:jc w:val="center"/>
            </w:pPr>
            <w:r>
              <w:t>-</w:t>
            </w:r>
          </w:p>
        </w:tc>
        <w:tc>
          <w:tcPr>
            <w:tcW w:w="1361" w:type="dxa"/>
          </w:tcPr>
          <w:p w:rsidR="00CC1C1B" w:rsidRDefault="00CC1C1B">
            <w:pPr>
              <w:pStyle w:val="ConsPlusNormal"/>
              <w:jc w:val="center"/>
            </w:pPr>
            <w:r>
              <w:t>-</w:t>
            </w:r>
          </w:p>
        </w:tc>
        <w:tc>
          <w:tcPr>
            <w:tcW w:w="1247" w:type="dxa"/>
          </w:tcPr>
          <w:p w:rsidR="00CC1C1B" w:rsidRDefault="00CC1C1B">
            <w:pPr>
              <w:pStyle w:val="ConsPlusNormal"/>
              <w:jc w:val="center"/>
            </w:pPr>
            <w:r>
              <w:t>-</w:t>
            </w:r>
          </w:p>
        </w:tc>
      </w:tr>
    </w:tbl>
    <w:p w:rsidR="00CC1C1B" w:rsidRDefault="00CC1C1B">
      <w:pPr>
        <w:pStyle w:val="ConsPlusNormal"/>
        <w:jc w:val="both"/>
      </w:pPr>
    </w:p>
    <w:p w:rsidR="00CC1C1B" w:rsidRDefault="00CC1C1B">
      <w:pPr>
        <w:pStyle w:val="ConsPlusNormal"/>
        <w:jc w:val="both"/>
      </w:pPr>
    </w:p>
    <w:p w:rsidR="00CC1C1B" w:rsidRDefault="00CC1C1B">
      <w:pPr>
        <w:pStyle w:val="ConsPlusNormal"/>
        <w:pBdr>
          <w:bottom w:val="single" w:sz="6" w:space="0" w:color="auto"/>
        </w:pBdr>
        <w:spacing w:before="100" w:after="100"/>
        <w:jc w:val="both"/>
        <w:rPr>
          <w:sz w:val="2"/>
          <w:szCs w:val="2"/>
        </w:rPr>
      </w:pPr>
    </w:p>
    <w:p w:rsidR="004C10F9" w:rsidRDefault="004C10F9">
      <w:bookmarkStart w:id="124" w:name="_GoBack"/>
      <w:bookmarkEnd w:id="124"/>
    </w:p>
    <w:sectPr w:rsidR="004C10F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1B"/>
    <w:rsid w:val="004C10F9"/>
    <w:rsid w:val="00CC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C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1C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C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1C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1C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C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1C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C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1C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C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1C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1C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C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1C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61C4D14A0225E4B9F073C0CE3D18D54601FAF23F492ACB2DAFE62C535073815D3E3E7EC9B9DE3C180103D3A9CBFEFE098DD9EEC7390C6A062Ft2gDH" TargetMode="External"/><Relationship Id="rId18" Type="http://schemas.openxmlformats.org/officeDocument/2006/relationships/hyperlink" Target="consultantplus://offline/ref=1B61C4D14A0225E4B9F06DCDD85147DA410FA0FC3C4D249D79FAE07B0C0075D41D7E382B8AFDD33A1A0E5E89B9CFB7AA0D92D0F9D932126At0g5H" TargetMode="External"/><Relationship Id="rId26" Type="http://schemas.openxmlformats.org/officeDocument/2006/relationships/hyperlink" Target="consultantplus://offline/ref=1B61C4D14A0225E4B9F06DCDD85147DA410FA0FB3441249D79FAE07B0C0075D40F7E60278BF4CD3D101B08D8FFt9g9H" TargetMode="External"/><Relationship Id="rId39" Type="http://schemas.openxmlformats.org/officeDocument/2006/relationships/hyperlink" Target="consultantplus://offline/ref=1B61C4D14A0225E4B9F073C0CE3D18D54601FAF23F492ACB2DAFE62C535073815D3E3E7EC9B9DE3C180103D3A9CBFEFE098DD9EEC7390C6A062Ft2gDH" TargetMode="External"/><Relationship Id="rId21" Type="http://schemas.openxmlformats.org/officeDocument/2006/relationships/hyperlink" Target="consultantplus://offline/ref=1B61C4D14A0225E4B9F06DCDD85147DA410FA0FC3C4D249D79FAE07B0C0075D41D7E382B8AFDD335110E5E89B9CFB7AA0D92D0F9D932126At0g5H" TargetMode="External"/><Relationship Id="rId34" Type="http://schemas.openxmlformats.org/officeDocument/2006/relationships/hyperlink" Target="consultantplus://offline/ref=1B61C4D14A0225E4B9F06DCDD85147DA410FA0FC3C4D249D79FAE07B0C0075D41D7E382B8AFDD335110E5E89B9CFB7AA0D92D0F9D932126At0g5H" TargetMode="External"/><Relationship Id="rId42" Type="http://schemas.openxmlformats.org/officeDocument/2006/relationships/hyperlink" Target="consultantplus://offline/ref=1B61C4D14A0225E4B9F06DCDD85147DA4603A5F93F4E249D79FAE07B0C0075D40F7E60278BF4CD3D101B08D8FFt9g9H" TargetMode="External"/><Relationship Id="rId47" Type="http://schemas.openxmlformats.org/officeDocument/2006/relationships/hyperlink" Target="consultantplus://offline/ref=1B61C4D14A0225E4B9F06DCDD85147DA410FA0FC3C4D249D79FAE07B0C0075D41D7E382B8AFDD335110E5E89B9CFB7AA0D92D0F9D932126At0g5H" TargetMode="External"/><Relationship Id="rId50" Type="http://schemas.openxmlformats.org/officeDocument/2006/relationships/hyperlink" Target="consultantplus://offline/ref=1B61C4D14A0225E4B9F073C0CE3D18D54601FAF23F4828CB26ADE62C535073815D3E3E7EC9B9DE3C19050DDDF891EEFA40D9DDF1CE2E1261182F2EC0tBg1H" TargetMode="External"/><Relationship Id="rId55" Type="http://schemas.openxmlformats.org/officeDocument/2006/relationships/hyperlink" Target="consultantplus://offline/ref=1B61C4D14A0225E4B9F073C0CE3D18D54601FAF23F4828CB26ADE62C535073815D3E3E7EC9B9DE3C19050DDDF891EEFA40D9DDF1CE2E1261182F2EC0tBg1H" TargetMode="External"/><Relationship Id="rId7" Type="http://schemas.openxmlformats.org/officeDocument/2006/relationships/hyperlink" Target="consultantplus://offline/ref=1B61C4D14A0225E4B9F073C0CE3D18D54601FAF23F4828CB26ADE62C535073815D3E3E7EC9B9DE3C1D07018CACDEEFA60585CEF0CE2E106804t2gEH" TargetMode="External"/><Relationship Id="rId12" Type="http://schemas.openxmlformats.org/officeDocument/2006/relationships/hyperlink" Target="consultantplus://offline/ref=1B61C4D14A0225E4B9F073C0CE3D18D54601FAF23E4D27CF24A9E62C535073815D3E3E7EDBB98630180C14D8F484B8AB06t8gFH" TargetMode="External"/><Relationship Id="rId17" Type="http://schemas.openxmlformats.org/officeDocument/2006/relationships/hyperlink" Target="consultantplus://offline/ref=1B61C4D14A0225E4B9F06DCDD85147DA410FA7FC3D4B249D79FAE07B0C0075D40F7E60278BF4CD3D101B08D8FFt9g9H" TargetMode="External"/><Relationship Id="rId25" Type="http://schemas.openxmlformats.org/officeDocument/2006/relationships/hyperlink" Target="consultantplus://offline/ref=1B61C4D14A0225E4B9F073C0CE3D18D54601FAF23F492ACB2DAFE62C535073815D3E3E7EC9B9DE3F18020BD3A9CBFEFE098DD9EEC7390C6A062Ft2gDH" TargetMode="External"/><Relationship Id="rId33" Type="http://schemas.openxmlformats.org/officeDocument/2006/relationships/hyperlink" Target="consultantplus://offline/ref=1B61C4D14A0225E4B9F06DCDD85147DA410FA0FC3C4D249D79FAE07B0C0075D41D7E382B8AFDD33A1A0E5E89B9CFB7AA0D92D0F9D932126At0g5H" TargetMode="External"/><Relationship Id="rId38" Type="http://schemas.openxmlformats.org/officeDocument/2006/relationships/hyperlink" Target="consultantplus://offline/ref=1B61C4D14A0225E4B9F06DCDD85147DA4109ADFD3C49249D79FAE07B0C0075D41D7E382B8AFDD13A110E5E89B9CFB7AA0D92D0F9D932126At0g5H" TargetMode="External"/><Relationship Id="rId46" Type="http://schemas.openxmlformats.org/officeDocument/2006/relationships/hyperlink" Target="consultantplus://offline/ref=1B61C4D14A0225E4B9F06DCDD85147DA410FA0FC3C4D249D79FAE07B0C0075D41D7E382B8AFDD33A1A0E5E89B9CFB7AA0D92D0F9D932126At0g5H" TargetMode="External"/><Relationship Id="rId2" Type="http://schemas.microsoft.com/office/2007/relationships/stylesWithEffects" Target="stylesWithEffects.xml"/><Relationship Id="rId16" Type="http://schemas.openxmlformats.org/officeDocument/2006/relationships/hyperlink" Target="consultantplus://offline/ref=1B61C4D14A0225E4B9F06DCDD85147DA410EA6FF354F249D79FAE07B0C0075D40F7E60278BF4CD3D101B08D8FFt9g9H" TargetMode="External"/><Relationship Id="rId20" Type="http://schemas.openxmlformats.org/officeDocument/2006/relationships/hyperlink" Target="consultantplus://offline/ref=1B61C4D14A0225E4B9F06DCDD85147DA410FA0FC3C4D249D79FAE07B0C0075D41D7E382B8AFDD33A1A0E5E89B9CFB7AA0D92D0F9D932126At0g5H" TargetMode="External"/><Relationship Id="rId29" Type="http://schemas.openxmlformats.org/officeDocument/2006/relationships/hyperlink" Target="consultantplus://offline/ref=1B61C4D14A0225E4B9F06DCDD85147DA410EA6FF354F249D79FAE07B0C0075D40F7E60278BF4CD3D101B08D8FFt9g9H" TargetMode="External"/><Relationship Id="rId41" Type="http://schemas.openxmlformats.org/officeDocument/2006/relationships/hyperlink" Target="consultantplus://offline/ref=1B61C4D14A0225E4B9F06DCDD85147DA4109ADFB3C4A249D79FAE07B0C0075D40F7E60278BF4CD3D101B08D8FFt9g9H" TargetMode="External"/><Relationship Id="rId54" Type="http://schemas.openxmlformats.org/officeDocument/2006/relationships/hyperlink" Target="consultantplus://offline/ref=1B61C4D14A0225E4B9F06DCDD85147DA4109ADFD3C49249D79FAE07B0C0075D41D7E382B8AFDD13A110E5E89B9CFB7AA0D92D0F9D932126At0g5H" TargetMode="External"/><Relationship Id="rId1" Type="http://schemas.openxmlformats.org/officeDocument/2006/relationships/styles" Target="styles.xml"/><Relationship Id="rId6" Type="http://schemas.openxmlformats.org/officeDocument/2006/relationships/hyperlink" Target="consultantplus://offline/ref=1B61C4D14A0225E4B9F073C0CE3D18D54601FAF23F4829C221ABE62C535073815D3E3E7EC9B9DE3C19050FDDFE91EEFA40D9DDF1CE2E1261182F2EC0tBg1H" TargetMode="External"/><Relationship Id="rId11" Type="http://schemas.openxmlformats.org/officeDocument/2006/relationships/hyperlink" Target="consultantplus://offline/ref=1B61C4D14A0225E4B9F073C0CE3D18D54601FAF23E4D27CE24AAE62C535073815D3E3E7EC9B9DE3C19050AD8FA91EEFA40D9DDF1CE2E1261182F2EC0tBg1H" TargetMode="External"/><Relationship Id="rId24" Type="http://schemas.openxmlformats.org/officeDocument/2006/relationships/hyperlink" Target="consultantplus://offline/ref=1B61C4D14A0225E4B9F06DCDD85147DA4109ADFD3C49249D79FAE07B0C0075D41D7E382B8AFDD13A110E5E89B9CFB7AA0D92D0F9D932126At0g5H" TargetMode="External"/><Relationship Id="rId32" Type="http://schemas.openxmlformats.org/officeDocument/2006/relationships/hyperlink" Target="consultantplus://offline/ref=1B61C4D14A0225E4B9F06DCDD85147DA410FA0FC3C4D249D79FAE07B0C0075D41D7E382B8AFDD335110E5E89B9CFB7AA0D92D0F9D932126At0g5H" TargetMode="External"/><Relationship Id="rId37" Type="http://schemas.openxmlformats.org/officeDocument/2006/relationships/hyperlink" Target="consultantplus://offline/ref=1B61C4D14A0225E4B9F06DCDD85147DA410FA0FB3441249D79FAE07B0C0075D40F7E60278BF4CD3D101B08D8FFt9g9H" TargetMode="External"/><Relationship Id="rId40" Type="http://schemas.openxmlformats.org/officeDocument/2006/relationships/hyperlink" Target="consultantplus://offline/ref=1B61C4D14A0225E4B9F06DCDD85147DA410FA0FB3441249D79FAE07B0C0075D40F7E60278BF4CD3D101B08D8FFt9g9H" TargetMode="External"/><Relationship Id="rId45" Type="http://schemas.openxmlformats.org/officeDocument/2006/relationships/hyperlink" Target="consultantplus://offline/ref=1B61C4D14A0225E4B9F06DCDD85147DA410FA7FC3D4B249D79FAE07B0C0075D40F7E60278BF4CD3D101B08D8FFt9g9H" TargetMode="External"/><Relationship Id="rId53" Type="http://schemas.openxmlformats.org/officeDocument/2006/relationships/hyperlink" Target="consultantplus://offline/ref=1B61C4D14A0225E4B9F06DCDD85147DA410FA0FB3441249D79FAE07B0C0075D40F7E60278BF4CD3D101B08D8FFt9g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B61C4D14A0225E4B9F06DCDD85147DA4603A5F93F4E249D79FAE07B0C0075D40F7E60278BF4CD3D101B08D8FFt9g9H" TargetMode="External"/><Relationship Id="rId23" Type="http://schemas.openxmlformats.org/officeDocument/2006/relationships/hyperlink" Target="consultantplus://offline/ref=1B61C4D14A0225E4B9F06DCDD85147DA410FA0FB3441249D79FAE07B0C0075D40F7E60278BF4CD3D101B08D8FFt9g9H" TargetMode="External"/><Relationship Id="rId28" Type="http://schemas.openxmlformats.org/officeDocument/2006/relationships/hyperlink" Target="consultantplus://offline/ref=1B61C4D14A0225E4B9F06DCDD85147DA4603A5F93F4E249D79FAE07B0C0075D40F7E60278BF4CD3D101B08D8FFt9g9H" TargetMode="External"/><Relationship Id="rId36" Type="http://schemas.openxmlformats.org/officeDocument/2006/relationships/hyperlink" Target="consultantplus://offline/ref=1B61C4D14A0225E4B9F06DCDD85147DA4109ADFB3C4A249D79FAE07B0C0075D40F7E60278BF4CD3D101B08D8FFt9g9H" TargetMode="External"/><Relationship Id="rId49" Type="http://schemas.openxmlformats.org/officeDocument/2006/relationships/hyperlink" Target="consultantplus://offline/ref=1B61C4D14A0225E4B9F06DCDD85147DA410FA0FC3C4D249D79FAE07B0C0075D41D7E382B8AFDD335110E5E89B9CFB7AA0D92D0F9D932126At0g5H" TargetMode="External"/><Relationship Id="rId57" Type="http://schemas.openxmlformats.org/officeDocument/2006/relationships/theme" Target="theme/theme1.xml"/><Relationship Id="rId10" Type="http://schemas.openxmlformats.org/officeDocument/2006/relationships/hyperlink" Target="consultantplus://offline/ref=1B61C4D14A0225E4B9F073C0CE3D18D54601FAF23E4D27CE24AAE62C535073815D3E3E7EC9B9DE3C19050AD8F891EEFA40D9DDF1CE2E1261182F2EC0tBg1H" TargetMode="External"/><Relationship Id="rId19" Type="http://schemas.openxmlformats.org/officeDocument/2006/relationships/hyperlink" Target="consultantplus://offline/ref=1B61C4D14A0225E4B9F06DCDD85147DA410FA0FC3C4D249D79FAE07B0C0075D41D7E382B8AFDD335110E5E89B9CFB7AA0D92D0F9D932126At0g5H" TargetMode="External"/><Relationship Id="rId31" Type="http://schemas.openxmlformats.org/officeDocument/2006/relationships/hyperlink" Target="consultantplus://offline/ref=1B61C4D14A0225E4B9F06DCDD85147DA410FA0FC3C4D249D79FAE07B0C0075D41D7E382B8AFDD33A1A0E5E89B9CFB7AA0D92D0F9D932126At0g5H" TargetMode="External"/><Relationship Id="rId44" Type="http://schemas.openxmlformats.org/officeDocument/2006/relationships/hyperlink" Target="consultantplus://offline/ref=1B61C4D14A0225E4B9F06DCDD85147DA410FA7FC3D4B249D79FAE07B0C0075D40F7E60278BF4CD3D101B08D8FFt9g9H" TargetMode="External"/><Relationship Id="rId52" Type="http://schemas.openxmlformats.org/officeDocument/2006/relationships/hyperlink" Target="consultantplus://offline/ref=1B61C4D14A0225E4B9F06DCDD85147DA4109ADFB3C4A249D79FAE07B0C0075D40F7E60278BF4CD3D101B08D8FFt9g9H" TargetMode="External"/><Relationship Id="rId4" Type="http://schemas.openxmlformats.org/officeDocument/2006/relationships/webSettings" Target="webSettings.xml"/><Relationship Id="rId9" Type="http://schemas.openxmlformats.org/officeDocument/2006/relationships/hyperlink" Target="consultantplus://offline/ref=1B61C4D14A0225E4B9F073C0CE3D18D54601FAF23E4D27CE24AAE62C535073815D3E3E7EDBB98630180C14D8F484B8AB06t8gFH" TargetMode="External"/><Relationship Id="rId14" Type="http://schemas.openxmlformats.org/officeDocument/2006/relationships/hyperlink" Target="consultantplus://offline/ref=1B61C4D14A0225E4B9F06DCDD85147DA410FA0FB3441249D79FAE07B0C0075D40F7E60278BF4CD3D101B08D8FFt9g9H" TargetMode="External"/><Relationship Id="rId22" Type="http://schemas.openxmlformats.org/officeDocument/2006/relationships/hyperlink" Target="consultantplus://offline/ref=1B61C4D14A0225E4B9F073C0CE3D18D54601FAF23F492ACB2DAFE62C535073815D3E3E7EC9B9DE3A12515B9CA897BBA21A8CD9EEC53010t6gBH" TargetMode="External"/><Relationship Id="rId27" Type="http://schemas.openxmlformats.org/officeDocument/2006/relationships/hyperlink" Target="consultantplus://offline/ref=1B61C4D14A0225E4B9F06DCDD85147DA4109ADFB3C4A249D79FAE07B0C0075D40F7E60278BF4CD3D101B08D8FFt9g9H" TargetMode="External"/><Relationship Id="rId30" Type="http://schemas.openxmlformats.org/officeDocument/2006/relationships/hyperlink" Target="consultantplus://offline/ref=1B61C4D14A0225E4B9F06DCDD85147DA410FA7FC3D4B249D79FAE07B0C0075D40F7E60278BF4CD3D101B08D8FFt9g9H" TargetMode="External"/><Relationship Id="rId35" Type="http://schemas.openxmlformats.org/officeDocument/2006/relationships/hyperlink" Target="consultantplus://offline/ref=1B61C4D14A0225E4B9F073C0CE3D18D54601FAF23F492ACB2DAFE62C535073815D3E3E7EC9B9DE3A12515B9CA897BBA21A8CD9EEC53010t6gBH" TargetMode="External"/><Relationship Id="rId43" Type="http://schemas.openxmlformats.org/officeDocument/2006/relationships/hyperlink" Target="consultantplus://offline/ref=1B61C4D14A0225E4B9F06DCDD85147DA410EA6FF354F249D79FAE07B0C0075D40F7E60278BF4CD3D101B08D8FFt9g9H" TargetMode="External"/><Relationship Id="rId48" Type="http://schemas.openxmlformats.org/officeDocument/2006/relationships/hyperlink" Target="consultantplus://offline/ref=1B61C4D14A0225E4B9F06DCDD85147DA410FA0FC3C4D249D79FAE07B0C0075D41D7E382B8AFDD33A1A0E5E89B9CFB7AA0D92D0F9D932126At0g5H" TargetMode="External"/><Relationship Id="rId56" Type="http://schemas.openxmlformats.org/officeDocument/2006/relationships/fontTable" Target="fontTable.xml"/><Relationship Id="rId8" Type="http://schemas.openxmlformats.org/officeDocument/2006/relationships/hyperlink" Target="consultantplus://offline/ref=1B61C4D14A0225E4B9F073C0CE3D18D54601FAF23E4128C927A6E62C535073815D3E3E7EC9B9DE3C1800018CACDEEFA60585CEF0CE2E106804t2gEH" TargetMode="External"/><Relationship Id="rId51" Type="http://schemas.openxmlformats.org/officeDocument/2006/relationships/hyperlink" Target="consultantplus://offline/ref=1B61C4D14A0225E4B9F073C0CE3D18D54601FAF23F492ACB2DAFE62C535073815D3E3E7EC9B9DE3A12515B9CA897BBA21A8CD9EEC53010t6g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29306</Words>
  <Characters>167049</Characters>
  <Application>Microsoft Office Word</Application>
  <DocSecurity>0</DocSecurity>
  <Lines>1392</Lines>
  <Paragraphs>391</Paragraphs>
  <ScaleCrop>false</ScaleCrop>
  <Company/>
  <LinksUpToDate>false</LinksUpToDate>
  <CharactersWithSpaces>195964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Pom6</dc:creator>
  <cp:lastModifiedBy>Pom6</cp:lastModifiedBy>
  <cp:revision>1</cp:revision>
  <dcterms:created xsi:type="dcterms:W3CDTF">2023-09-19T07:32:00Z</dcterms:created>
  <dcterms:modified xsi:type="dcterms:W3CDTF">2023-09-19T07:32:00Z</dcterms:modified>
</cp:coreProperties>
</file>