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b/>
          <w:bCs/>
          <w:sz w:val="32"/>
          <w:szCs w:val="24"/>
          <w:u w:val="single"/>
          <w:lang w:eastAsia="ru-RU"/>
        </w:rPr>
      </w:pPr>
      <w:r w:rsidRPr="0089685C">
        <w:rPr>
          <w:rFonts w:ascii="Times New Roman" w:hAnsi="Times New Roman" w:cs="Times New Roman"/>
          <w:b/>
          <w:bCs/>
          <w:sz w:val="28"/>
          <w:u w:val="single"/>
        </w:rPr>
        <w:t>Региональные услуги (г. Дудинка)</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 xml:space="preserve">Агентство по развитию северных территорий и поддержке коренных малочисленных народов Красноярского края </w:t>
      </w:r>
    </w:p>
    <w:p w:rsidR="0089685C" w:rsidRPr="0089685C" w:rsidRDefault="0089685C" w:rsidP="008968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Государственная услуга </w:t>
      </w:r>
      <w:proofErr w:type="gramStart"/>
      <w:r w:rsidRPr="0089685C">
        <w:rPr>
          <w:rFonts w:ascii="Times New Roman" w:eastAsia="Times New Roman" w:hAnsi="Times New Roman" w:cs="Times New Roman"/>
          <w:sz w:val="24"/>
          <w:szCs w:val="24"/>
          <w:lang w:eastAsia="ru-RU"/>
        </w:rPr>
        <w:t>по предоставлению материальной помощи лицам из числа коренных мало</w:t>
      </w:r>
      <w:bookmarkStart w:id="0" w:name="_GoBack"/>
      <w:bookmarkEnd w:id="0"/>
      <w:r w:rsidRPr="0089685C">
        <w:rPr>
          <w:rFonts w:ascii="Times New Roman" w:eastAsia="Times New Roman" w:hAnsi="Times New Roman" w:cs="Times New Roman"/>
          <w:sz w:val="24"/>
          <w:szCs w:val="24"/>
          <w:lang w:eastAsia="ru-RU"/>
        </w:rPr>
        <w:t>численных народов в целях уплаты налога на доходы физических лиц за безвозмездно предоставленные товарно-материальные ценности</w:t>
      </w:r>
      <w:proofErr w:type="gramEnd"/>
      <w:r w:rsidRPr="0089685C">
        <w:rPr>
          <w:rFonts w:ascii="Times New Roman" w:eastAsia="Times New Roman" w:hAnsi="Times New Roman" w:cs="Times New Roman"/>
          <w:sz w:val="24"/>
          <w:szCs w:val="24"/>
          <w:lang w:eastAsia="ru-RU"/>
        </w:rPr>
        <w:t xml:space="preserve">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Агентство труда и занятости населения Красноярского края</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Информирование о положении на рынке труда Красноярского края.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Содействие гражданам в поиске подходящей работы, а работодателям в подборе необходимых работников.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 18 до 20 лет из числа выпускников образовательных учреждений среднего профессионального образования, ищущих работу впервые.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Содействие безработным гражданам в переезде и безработным гражданам членам их семей в переселении в другую местность для трудоустройства по направлению органов службы занятости.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Социальная адаптация безработных граждан на рынке труда.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Психологическая поддержка безработных граждан.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Организация проведения оплачиваемых общественных работ.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получения дополнительного профессионального образования.  </w:t>
      </w:r>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 xml:space="preserve">Содействие само занятости безработных граждан, включая оказание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w:t>
      </w:r>
      <w:proofErr w:type="gramEnd"/>
    </w:p>
    <w:p w:rsidR="0089685C" w:rsidRPr="0089685C" w:rsidRDefault="0089685C" w:rsidP="008968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Профессиональное обучение дополнительное профессиональное образование безработных граждан, включая обучение в другой местности.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89685C">
        <w:rPr>
          <w:rFonts w:ascii="Times New Roman" w:eastAsia="Times New Roman" w:hAnsi="Times New Roman" w:cs="Times New Roman"/>
          <w:b/>
          <w:bCs/>
          <w:sz w:val="24"/>
          <w:szCs w:val="24"/>
          <w:u w:val="single"/>
          <w:lang w:eastAsia="ru-RU"/>
        </w:rPr>
        <w:t xml:space="preserve">Агентство по управлению государственным имуществом Красноярского края </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Осуществление в установленном порядке выдачи из Реестра государственной собственности Красноярского края.</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Предоставление находящихся в государственной собственности Красноярского края земельных участков в собственности.</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Предоставление находящихся в государственной собственности Красноярского края земельных участков в аренду.</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Предоставление находящихся в государственной собственности Красноярского края земельных участков в постоянное (бессрочное) пользование.</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Предоставление находящихся в государственной собственности Красноярского края земельных участков в безвозмездное срочное пользование.</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lastRenderedPageBreak/>
        <w:t>Прекращение права постоянного (бессрочного) пользования, безвозмездного срочного пользования или пожизненного наследуемого владения земельными участками, находящимися в государственной собственности Красноярского края.</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Предварительное согласование места размещения объекта при предоставлении находящихся в государственной собственности Красноярского края земельных участков для строительства.</w:t>
      </w:r>
    </w:p>
    <w:p w:rsidR="0089685C" w:rsidRPr="0089685C" w:rsidRDefault="0089685C" w:rsidP="008968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Образование земельных участков при разделе или объединении земельных участков, находящихся в государственной собственности Красноярского края.</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Служба строительного надзора и жилищного контроля Красноярского края</w:t>
      </w:r>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Прием уведомлений о начале деятельности </w:t>
      </w:r>
      <w:proofErr w:type="gramStart"/>
      <w:r w:rsidRPr="0089685C">
        <w:rPr>
          <w:rFonts w:ascii="Times New Roman" w:eastAsia="Times New Roman" w:hAnsi="Times New Roman" w:cs="Times New Roman"/>
          <w:sz w:val="24"/>
          <w:szCs w:val="24"/>
          <w:lang w:eastAsia="ru-RU"/>
        </w:rPr>
        <w:t>по</w:t>
      </w:r>
      <w:proofErr w:type="gramEnd"/>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управлению многоквартирными домами;</w:t>
      </w:r>
    </w:p>
    <w:p w:rsidR="0089685C" w:rsidRPr="0089685C" w:rsidRDefault="0089685C" w:rsidP="008968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оказанию услуг и (или) выполнению работ по содержанию и ремонту общего имущества многоквартирных домов.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Министерство социальной политики Красноярского края</w:t>
      </w:r>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Осуществление передачи легковых автомобилей и транспортных сре</w:t>
      </w:r>
      <w:proofErr w:type="gramStart"/>
      <w:r w:rsidRPr="0089685C">
        <w:rPr>
          <w:rFonts w:ascii="Times New Roman" w:eastAsia="Times New Roman" w:hAnsi="Times New Roman" w:cs="Times New Roman"/>
          <w:sz w:val="24"/>
          <w:szCs w:val="24"/>
          <w:lang w:eastAsia="ru-RU"/>
        </w:rPr>
        <w:t>дств в с</w:t>
      </w:r>
      <w:proofErr w:type="gramEnd"/>
      <w:r w:rsidRPr="0089685C">
        <w:rPr>
          <w:rFonts w:ascii="Times New Roman" w:eastAsia="Times New Roman" w:hAnsi="Times New Roman" w:cs="Times New Roman"/>
          <w:sz w:val="24"/>
          <w:szCs w:val="24"/>
          <w:lang w:eastAsia="ru-RU"/>
        </w:rPr>
        <w:t xml:space="preserve">обственность инвалидов.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Обеспечение жильем ветеранов Великой Отечественной войны.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ежегодного пособия на проведение летнего оздоровительного отдыха детей.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дополнительного ежемесячного материального обеспечения вдовам (вдовцам) Героев Социалистического труда и полных кавалеров ордена Трудовой Славы.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ежемесячных персональных пособий.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Обеспечение жильем отдельных категорий ветеранов, инвалидов, вставших на учет нуждающихся в улучшении жилищных условий до 01.01.2005.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Предоставление государственного единовременного пособия при возникновении поствакцинальных осложнений.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Предоставление ежемесячной денежной компенсации при возникновении поствакцинальных осложнений.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ежемесячного материального обеспечения родственникам погибших лицам, пострадавшим в авиакатастрофе 28 апреля 2002 года в Ермаковском районе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Оказание адресной помощи отдельным категориям граждан.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Предоставление единовременной денежной выплаты на приобретение жилых помещений в собственность женщин, награжденных Почетным знаком Красноярского края "Материнская слава" и членов их семьи с оформлением равных долей в праве собственности.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инвалидам (в том числе детям-инвалидам) компенсационных страховых премий по договору обязательного страхования гражданской ответственности владельцев транспортных средств.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компенсационных затрат родителям (законным представителям) детей-инвалидов, обучение которых по основным общеобразовательным программам организовано на дому или в форме семейного образования.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 xml:space="preserve">Назначение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w:t>
      </w:r>
      <w:r w:rsidRPr="0089685C">
        <w:rPr>
          <w:rFonts w:ascii="Times New Roman" w:eastAsia="Times New Roman" w:hAnsi="Times New Roman" w:cs="Times New Roman"/>
          <w:sz w:val="24"/>
          <w:szCs w:val="24"/>
          <w:lang w:eastAsia="ru-RU"/>
        </w:rPr>
        <w:lastRenderedPageBreak/>
        <w:t xml:space="preserve">до очередного переосвидетельствования, постоянно проживающим на территории Красноярского, ежемесячной денежной выплаты. </w:t>
      </w:r>
      <w:proofErr w:type="gramEnd"/>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инвалидам (в том числе детям-инвалидам) денежной компенсации расходов на оплату проезда в пределах Российской Федерации к месту проведения медицинского обследования, </w:t>
      </w:r>
      <w:proofErr w:type="gramStart"/>
      <w:r w:rsidRPr="0089685C">
        <w:rPr>
          <w:rFonts w:ascii="Times New Roman" w:eastAsia="Times New Roman" w:hAnsi="Times New Roman" w:cs="Times New Roman"/>
          <w:sz w:val="24"/>
          <w:szCs w:val="24"/>
          <w:lang w:eastAsia="ru-RU"/>
        </w:rPr>
        <w:t>медико-социальной</w:t>
      </w:r>
      <w:proofErr w:type="gramEnd"/>
      <w:r w:rsidRPr="0089685C">
        <w:rPr>
          <w:rFonts w:ascii="Times New Roman" w:eastAsia="Times New Roman" w:hAnsi="Times New Roman" w:cs="Times New Roman"/>
          <w:sz w:val="24"/>
          <w:szCs w:val="24"/>
          <w:lang w:eastAsia="ru-RU"/>
        </w:rPr>
        <w:t xml:space="preserve"> экспертизы, реабилитации и обратно.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Присвоение звания "Ветеран труда", выдача удостоверения ветерана и замена удостоверения ветерана труда.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Присвоение звания "Ветеран труда" и выдача удостоверения о праве на меры социальной поддержки ветеранам труда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выплаты отдельным категориям граждан.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Выдача удостоверения о праве на меры социальной поддержки родителям и не вступившим в повторный брак вдовам (вдовцам)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и заработка, женщинам, достигшим 55 лет (для РКС и приравненных к ним</w:t>
      </w:r>
      <w:proofErr w:type="gramEnd"/>
      <w:r w:rsidRPr="0089685C">
        <w:rPr>
          <w:rFonts w:ascii="Times New Roman" w:eastAsia="Times New Roman" w:hAnsi="Times New Roman" w:cs="Times New Roman"/>
          <w:sz w:val="24"/>
          <w:szCs w:val="24"/>
          <w:lang w:eastAsia="ru-RU"/>
        </w:rPr>
        <w:t xml:space="preserve"> местностей - 50 лет), награжденным Почетным знаком </w:t>
      </w:r>
      <w:proofErr w:type="spellStart"/>
      <w:r w:rsidRPr="0089685C">
        <w:rPr>
          <w:rFonts w:ascii="Times New Roman" w:eastAsia="Times New Roman" w:hAnsi="Times New Roman" w:cs="Times New Roman"/>
          <w:sz w:val="24"/>
          <w:szCs w:val="24"/>
          <w:lang w:eastAsia="ru-RU"/>
        </w:rPr>
        <w:t>Крсноярского</w:t>
      </w:r>
      <w:proofErr w:type="spellEnd"/>
      <w:r w:rsidRPr="0089685C">
        <w:rPr>
          <w:rFonts w:ascii="Times New Roman" w:eastAsia="Times New Roman" w:hAnsi="Times New Roman" w:cs="Times New Roman"/>
          <w:sz w:val="24"/>
          <w:szCs w:val="24"/>
          <w:lang w:eastAsia="ru-RU"/>
        </w:rPr>
        <w:t xml:space="preserve"> края "Материнская слава" или нагрудным знаком Красноярского края "Материнская слава".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выплаты членам семей военнослужащих, погибших (умерших) при исполнении обязанностей военной службы (служебных обязанностей).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Прием заявлений и документов, необходимых для получения социальной карты (в том числе временной), единой социальной карты Красноярского края (в том числе временной), и осуществление их выдачи.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социального пособия на погребение.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Возмещение специализированным службам по вопросам похоронного дела стоимости услуг по погребению.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единовременной адресной материальной помощи отдельным категориям граждан на ремонт жилого помещения.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ежегодной денежной выплаты гражданам, награжденным нагрудным знаком "Почетный донор России" или нагрудным знаком "Почетный донор СССР".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мер социальной поддержки на оплату жилого помещения и коммунальных услуг отдельным категориям граждан.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гражданам субсидий на оплату жилого помещения и коммунальных услуг.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Выдача проездных удостоверений ветеранам труда и гражданам, приравненным к ним по состоянию на 31 декабря 2004 года, ветеранам ВОВ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за самоотверженный труд в период ВОВ, реабилитированным лицам и лицам, признанным</w:t>
      </w:r>
      <w:proofErr w:type="gramEnd"/>
      <w:r w:rsidRPr="0089685C">
        <w:rPr>
          <w:rFonts w:ascii="Times New Roman" w:eastAsia="Times New Roman" w:hAnsi="Times New Roman" w:cs="Times New Roman"/>
          <w:sz w:val="24"/>
          <w:szCs w:val="24"/>
          <w:lang w:eastAsia="ru-RU"/>
        </w:rPr>
        <w:t xml:space="preserve"> пострадавшими от политических репрессий.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единовременного пособия при рождении ребенка неработающим гражданам.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выплаты на ребенка в возрасте от 1,5 до 3 лет, которому не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ежемесячного пособия семьям, имеющим детей, в которых родители (лица, их заменяющие) - инвалиды.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пособия на ребенка.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lastRenderedPageBreak/>
        <w:t xml:space="preserve">Назначение ежегодного пособия на ребенка школьного возраста.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доплаты к пенсии по случаю потери кормильца детям погибших (умерших) военнослужащих, сотрудников органов внутренних дел.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Назначение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w:t>
      </w:r>
      <w:proofErr w:type="gramEnd"/>
      <w:r w:rsidRPr="0089685C">
        <w:rPr>
          <w:rFonts w:ascii="Times New Roman" w:eastAsia="Times New Roman" w:hAnsi="Times New Roman" w:cs="Times New Roman"/>
          <w:sz w:val="24"/>
          <w:szCs w:val="24"/>
          <w:lang w:eastAsia="ru-RU"/>
        </w:rPr>
        <w:t xml:space="preserve">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а также сопровождающим их лицам.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Предоставление бесплатных путевок на санаторно-курортное лечение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 семей, в возрасте от 3 до 18 лет, нуждающимся в санаторно-курортном лечении</w:t>
      </w:r>
      <w:proofErr w:type="gramEnd"/>
      <w:r w:rsidRPr="0089685C">
        <w:rPr>
          <w:rFonts w:ascii="Times New Roman" w:eastAsia="Times New Roman" w:hAnsi="Times New Roman" w:cs="Times New Roman"/>
          <w:sz w:val="24"/>
          <w:szCs w:val="24"/>
          <w:lang w:eastAsia="ru-RU"/>
        </w:rPr>
        <w:t xml:space="preserve"> по заключению медицинских организаций.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Предоставление бесплатных путевок в детские оздоровительные лагеря и бесплатного проезда до места нахождения детских оздоровительных лагерей и обратно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w:t>
      </w:r>
      <w:proofErr w:type="gramEnd"/>
      <w:r w:rsidRPr="0089685C">
        <w:rPr>
          <w:rFonts w:ascii="Times New Roman" w:eastAsia="Times New Roman" w:hAnsi="Times New Roman" w:cs="Times New Roman"/>
          <w:sz w:val="24"/>
          <w:szCs w:val="24"/>
          <w:lang w:eastAsia="ru-RU"/>
        </w:rPr>
        <w:t xml:space="preserve"> </w:t>
      </w:r>
      <w:proofErr w:type="gramStart"/>
      <w:r w:rsidRPr="0089685C">
        <w:rPr>
          <w:rFonts w:ascii="Times New Roman" w:eastAsia="Times New Roman" w:hAnsi="Times New Roman" w:cs="Times New Roman"/>
          <w:sz w:val="24"/>
          <w:szCs w:val="24"/>
          <w:lang w:eastAsia="ru-RU"/>
        </w:rPr>
        <w:t xml:space="preserve">семей, в возрасте от 7 до 16 лет, а также предоставление лицам, сопровождающим организованные группы детей до места нахождения детских оздоровительных лагерей и обратно, оплаты стоимости проезда до места нахождения детских оздоровительных лагерей и обратно, расходов, связанных с проживанием сопровождающих лиц вне места постоянного жительства, компенсации расходов, связанных с оформлением медицинской справки о состоянии здоровья, необходимой для сопровождения группы детей. </w:t>
      </w:r>
      <w:proofErr w:type="gramEnd"/>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ежемесячного пособия по уход за ребенком лицам,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социальному транспортному приложению универсальной электронной карты для проезда детей школьного возраста.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Выдача сертификата на краевой материнский (семейный) капитал.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пособия по беременности и родам женщинам, уволенным в связи с ликвидацией организаций.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единовременного пособия женщинам, вставшим на учет в медицинском учреждении в ранние сроки беременности, уволенным в связи с ликвидацией организации.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компенсации стоимости проезда беременным женщинам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89685C">
        <w:rPr>
          <w:rFonts w:ascii="Times New Roman" w:eastAsia="Times New Roman" w:hAnsi="Times New Roman" w:cs="Times New Roman"/>
          <w:sz w:val="24"/>
          <w:szCs w:val="24"/>
          <w:lang w:eastAsia="ru-RU"/>
        </w:rPr>
        <w:t>родоразрешения</w:t>
      </w:r>
      <w:proofErr w:type="spellEnd"/>
      <w:r w:rsidRPr="0089685C">
        <w:rPr>
          <w:rFonts w:ascii="Times New Roman" w:eastAsia="Times New Roman" w:hAnsi="Times New Roman" w:cs="Times New Roman"/>
          <w:sz w:val="24"/>
          <w:szCs w:val="24"/>
          <w:lang w:eastAsia="ru-RU"/>
        </w:rPr>
        <w:t xml:space="preserve"> и обратно.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lastRenderedPageBreak/>
        <w:t xml:space="preserve">Назначение ежегодной денежной выплаты отдельным категориям граждан, подвергшихся воздействию радиации.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выплаты членам семей отдельных категорий граждан, подвергшихся воздействию радиации.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обучающимся в общеобразовательных организациях и профессиональных образовательных организациях гражданам, подвергшимся воздействию радиации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ежегодной компенсации на оздоровление граждан, подвергшихся воздействию радиации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компенсации семьям за потерю кормильца, участвовавшего в ликвидации последствий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оплаты дополнительного оплачиваемого отпуска гражданам, подвергшимся воздействию радиации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компенсации, составление и предоставление списков граждан, имеющих 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министерство социальной политики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ежегодной компенсации гражданам за вред, нанесенный здоровью вследствие чернобыльской катастрофы.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единовременной компенсации гражданам за вред, нанесенный здоровью вследствие чернобыльской катастрофы.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оплаты дополнительного оплачиваемого отпуска продолжительностью 14 календарных дней гражданам, подвергшимся радиационному воздействию вследствие ядерных испытаний на Семипалатинском полигоне.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сохраненного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w:t>
      </w:r>
      <w:r w:rsidRPr="0089685C">
        <w:rPr>
          <w:rFonts w:ascii="Times New Roman" w:eastAsia="Times New Roman" w:hAnsi="Times New Roman" w:cs="Times New Roman"/>
          <w:sz w:val="24"/>
          <w:szCs w:val="24"/>
          <w:lang w:eastAsia="ru-RU"/>
        </w:rPr>
        <w:lastRenderedPageBreak/>
        <w:t xml:space="preserve">жительства с территории отдельных зон радиоактивного загрязнения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Предоставление неработающим пенсионерам, имеющим доход ниже двукратного размера величины прожиточного минимума, установленного в Таймырском Долгано-Ненецком муниципальном районе Красноярского края для соответствующей социально-демографической группы населения, оплаты изготовления стоматологических протезов (кроме расходов на оплату стоимости драгоценных металлов и металлокерамики) в размере 80%.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единовременной материальной помощи пенсионерам, выезжающим на постоянное место жительства за пределы Таймырского Долгано-Ненецкого муниципального района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Назначение материальной помощи инвалидам, проживающим в Таймырском Долгано-Ненецком муниципальном районе Красноярского края и сопровождающим их лицам на проезд к месту нахождения протезно-ортопедического предприятия и обратно в размере стоимости проезда на междугороднем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w:t>
      </w:r>
      <w:proofErr w:type="gramEnd"/>
      <w:r w:rsidRPr="0089685C">
        <w:rPr>
          <w:rFonts w:ascii="Times New Roman" w:eastAsia="Times New Roman" w:hAnsi="Times New Roman" w:cs="Times New Roman"/>
          <w:sz w:val="24"/>
          <w:szCs w:val="24"/>
          <w:lang w:eastAsia="ru-RU"/>
        </w:rPr>
        <w:t xml:space="preserve"> </w:t>
      </w:r>
      <w:proofErr w:type="gramStart"/>
      <w:r w:rsidRPr="0089685C">
        <w:rPr>
          <w:rFonts w:ascii="Times New Roman" w:eastAsia="Times New Roman" w:hAnsi="Times New Roman" w:cs="Times New Roman"/>
          <w:sz w:val="24"/>
          <w:szCs w:val="24"/>
          <w:lang w:eastAsia="ru-RU"/>
        </w:rPr>
        <w:t>отсутствии</w:t>
      </w:r>
      <w:proofErr w:type="gramEnd"/>
      <w:r w:rsidRPr="0089685C">
        <w:rPr>
          <w:rFonts w:ascii="Times New Roman" w:eastAsia="Times New Roman" w:hAnsi="Times New Roman" w:cs="Times New Roman"/>
          <w:sz w:val="24"/>
          <w:szCs w:val="24"/>
          <w:lang w:eastAsia="ru-RU"/>
        </w:rPr>
        <w:t xml:space="preserve"> железнодорожного сообщения, и оказание материальной помощи на обеспечение инвалидов техническими средствами реабилитации.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материальной помощи неработающим пенсионерам, страдающим сахарным диабетом, онкологическим заболеванием, проживающим в Таймырском Долгано-Ненецком муниципальном районе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дополнительного ежемесячного материального обеспечения </w:t>
      </w:r>
      <w:proofErr w:type="gramStart"/>
      <w:r w:rsidRPr="0089685C">
        <w:rPr>
          <w:rFonts w:ascii="Times New Roman" w:eastAsia="Times New Roman" w:hAnsi="Times New Roman" w:cs="Times New Roman"/>
          <w:sz w:val="24"/>
          <w:szCs w:val="24"/>
          <w:lang w:eastAsia="ru-RU"/>
        </w:rPr>
        <w:t>за</w:t>
      </w:r>
      <w:proofErr w:type="gramEnd"/>
      <w:r w:rsidRPr="0089685C">
        <w:rPr>
          <w:rFonts w:ascii="Times New Roman" w:eastAsia="Times New Roman" w:hAnsi="Times New Roman" w:cs="Times New Roman"/>
          <w:sz w:val="24"/>
          <w:szCs w:val="24"/>
          <w:lang w:eastAsia="ru-RU"/>
        </w:rPr>
        <w:t xml:space="preserve"> </w:t>
      </w:r>
      <w:proofErr w:type="gramStart"/>
      <w:r w:rsidRPr="0089685C">
        <w:rPr>
          <w:rFonts w:ascii="Times New Roman" w:eastAsia="Times New Roman" w:hAnsi="Times New Roman" w:cs="Times New Roman"/>
          <w:sz w:val="24"/>
          <w:szCs w:val="24"/>
          <w:lang w:eastAsia="ru-RU"/>
        </w:rPr>
        <w:t>особы</w:t>
      </w:r>
      <w:proofErr w:type="gramEnd"/>
      <w:r w:rsidRPr="0089685C">
        <w:rPr>
          <w:rFonts w:ascii="Times New Roman" w:eastAsia="Times New Roman" w:hAnsi="Times New Roman" w:cs="Times New Roman"/>
          <w:sz w:val="24"/>
          <w:szCs w:val="24"/>
          <w:lang w:eastAsia="ru-RU"/>
        </w:rPr>
        <w:t xml:space="preserve"> заслуги перед Таймырским Долгано-Ненецким муниципальным районом отдельным категориям граждан, проживающим на территории Таймырского Долгано-Ненецкого муниципального района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ежемесячных денежных выплат неработающим пенсионерам, проживающим на территории Таймырского Долгано-Ненецкого муниципального района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мер социальной поддержки многодетным семьям, проживающим в Таймырском Долгано-Ненецком муниципальном районе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 xml:space="preserve">Назначение в период обучения по очной форме в профессиональных образовательных организациях и образовательных организациях высшего образования ежемесячной денежной выплаты детям-сиротам и детям, оставшимся без попечения родителей, лицам из числа детей-сирот и детей, оставшихся без попечения родителей, обучающимся, потерявшим в этот период обоих или единственного родителя, проживающим на территории Таймырского Долгано-Ненецкого муниципального района Красноярского края. </w:t>
      </w:r>
      <w:proofErr w:type="gramEnd"/>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дополнительных мер социальной поддержки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Таймырского Долгано-Ненецкого муниципального района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единовременных денежных выплат ко Дню защитника Отечества ветеранам боевых действий, проживающим в таймырском Долгано-Ненецком муниципальном районе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Предоставление ежемесячных выплат участникам Великой Отечественной войны, относящимся к категории граждан, указанных в подпунктах "а" - "ж", "и" </w:t>
      </w:r>
      <w:r w:rsidRPr="0089685C">
        <w:rPr>
          <w:rFonts w:ascii="Times New Roman" w:eastAsia="Times New Roman" w:hAnsi="Times New Roman" w:cs="Times New Roman"/>
          <w:sz w:val="24"/>
          <w:szCs w:val="24"/>
          <w:lang w:eastAsia="ru-RU"/>
        </w:rPr>
        <w:lastRenderedPageBreak/>
        <w:t xml:space="preserve">подпункта 1 пункта 1 статьи 2 Федерального закона "О ветеранах", проживающим в Таймырском Долгано-Ненецком муниципальном районе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Назначение ежемесячных денежных выплат ветеранам труда,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за самоотверженный труд в период Великой Отечественной войны, реабилитированным лицам и лицам, признанным пострадавшим от политических репрессий, проживающим в Таймырском Долгано-Ненецком</w:t>
      </w:r>
      <w:proofErr w:type="gramEnd"/>
      <w:r w:rsidRPr="0089685C">
        <w:rPr>
          <w:rFonts w:ascii="Times New Roman" w:eastAsia="Times New Roman" w:hAnsi="Times New Roman" w:cs="Times New Roman"/>
          <w:sz w:val="24"/>
          <w:szCs w:val="24"/>
          <w:lang w:eastAsia="ru-RU"/>
        </w:rPr>
        <w:t xml:space="preserve"> муниципальном </w:t>
      </w:r>
      <w:proofErr w:type="gramStart"/>
      <w:r w:rsidRPr="0089685C">
        <w:rPr>
          <w:rFonts w:ascii="Times New Roman" w:eastAsia="Times New Roman" w:hAnsi="Times New Roman" w:cs="Times New Roman"/>
          <w:sz w:val="24"/>
          <w:szCs w:val="24"/>
          <w:lang w:eastAsia="ru-RU"/>
        </w:rPr>
        <w:t>районе</w:t>
      </w:r>
      <w:proofErr w:type="gramEnd"/>
      <w:r w:rsidRPr="0089685C">
        <w:rPr>
          <w:rFonts w:ascii="Times New Roman" w:eastAsia="Times New Roman" w:hAnsi="Times New Roman" w:cs="Times New Roman"/>
          <w:sz w:val="24"/>
          <w:szCs w:val="24"/>
          <w:lang w:eastAsia="ru-RU"/>
        </w:rPr>
        <w:t xml:space="preserve">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ежемесячных денежных выплат гражданам, удостоенным почетного звания "Почетный гражданин Таймыра".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единовременной денежной выплаты в честь годовщины Победы в Великой Отечественной войне 1941-1945 годов отдельным категориям граждан, проживающим в Таймырском Долгано-Ненецком муниципальном районе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мер социальной поддержки по оплате жилья и коммунальных услуг отдельным категориям граждан, проживающим на территории Таймырского Долгано-Ненецкого муниципального района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 проживающим на территории Таймырского Долгано-Ненецкого муниципального района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года.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от 10.12.2004 № 12-2703 "О мерах социальной поддержки ветеранов".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Выдача реабилитированным лицам и лицам, признанным пострадавшим от политических репрессий, свидетельства о праве на меры социальной поддержки.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единовременной адресной материальной помощи обратившимся гражданам, находящимся в трудной жизненной ситуации, имеющим место жительства или временную регистрацию по месту пребывания на территории Красноярского края.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инвалидам, в том числе детям-инвалидам, и сопровождающим их лицам ежемесячной денежной компенсации на оплату проезда в пределах Красноярского края на междугороднем транспорте к месту проведения лечения гемодиализом и обратно.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lastRenderedPageBreak/>
        <w:t>Прием и направление в министерство социальной политики Красноярского края заявления о распоряжении средствами краевого материнского (семейного) капитала и документов для принятия решения об удовлетворения или об отказе в удовлетворении заявления о распоряжении и перечислении сре</w:t>
      </w:r>
      <w:proofErr w:type="gramStart"/>
      <w:r w:rsidRPr="0089685C">
        <w:rPr>
          <w:rFonts w:ascii="Times New Roman" w:eastAsia="Times New Roman" w:hAnsi="Times New Roman" w:cs="Times New Roman"/>
          <w:sz w:val="24"/>
          <w:szCs w:val="24"/>
          <w:lang w:eastAsia="ru-RU"/>
        </w:rPr>
        <w:t>дств кр</w:t>
      </w:r>
      <w:proofErr w:type="gramEnd"/>
      <w:r w:rsidRPr="0089685C">
        <w:rPr>
          <w:rFonts w:ascii="Times New Roman" w:eastAsia="Times New Roman" w:hAnsi="Times New Roman" w:cs="Times New Roman"/>
          <w:sz w:val="24"/>
          <w:szCs w:val="24"/>
          <w:lang w:eastAsia="ru-RU"/>
        </w:rPr>
        <w:t xml:space="preserve">аевого материнского (семейного) капитала.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Рассмотрение заявления о распоряжении средствами (частью средств) краевого материнского (семейного) капитала на получение денежных выплат.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единовременного пособия при рождении одновременно двух и более детей.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единовременного пособия беременной жене военнослужащего, проходящего военную службу по призыву.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ежемесячного пособия на ребенка (в возрасте до трех лет) военнослужащего, проходящего военную службу по призыву.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Прием заявлений и документов лиц, претендующих на получение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катастрофы на Чернобыльской АЭС, инвалидам вследствие катастрофы на Чернобыльской АЭС, оформление и выдача министерством социальной политики Красноярского края удостоверения гражданам, получившим или перенесшим лучевую болезнь и другие заболевания, связанные с</w:t>
      </w:r>
      <w:proofErr w:type="gramEnd"/>
      <w:r w:rsidRPr="0089685C">
        <w:rPr>
          <w:rFonts w:ascii="Times New Roman" w:eastAsia="Times New Roman" w:hAnsi="Times New Roman" w:cs="Times New Roman"/>
          <w:sz w:val="24"/>
          <w:szCs w:val="24"/>
          <w:lang w:eastAsia="ru-RU"/>
        </w:rPr>
        <w:t xml:space="preserve">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Прием заявлений и документов лиц, претендующих на получение </w:t>
      </w:r>
      <w:proofErr w:type="gramStart"/>
      <w:r w:rsidRPr="0089685C">
        <w:rPr>
          <w:rFonts w:ascii="Times New Roman" w:eastAsia="Times New Roman" w:hAnsi="Times New Roman" w:cs="Times New Roman"/>
          <w:sz w:val="24"/>
          <w:szCs w:val="24"/>
          <w:lang w:eastAsia="ru-RU"/>
        </w:rPr>
        <w:t>удостоверения участника ликвидации последствий катастрофы</w:t>
      </w:r>
      <w:proofErr w:type="gramEnd"/>
      <w:r w:rsidRPr="0089685C">
        <w:rPr>
          <w:rFonts w:ascii="Times New Roman" w:eastAsia="Times New Roman" w:hAnsi="Times New Roman" w:cs="Times New Roman"/>
          <w:sz w:val="24"/>
          <w:szCs w:val="24"/>
          <w:lang w:eastAsia="ru-RU"/>
        </w:rPr>
        <w:t xml:space="preserve"> на Чернобыльской АЭС, оформление и выдача министерством социальной политики Красноярского края удостоверения участника ликвидации последствий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Прием заявлений и документов лиц, претендующих на получение специального удостоверения единого образца, оформление и выдача министерством социальной политики Красноярского края специального удостоверения единого образца гражданам, подвергшимся воздействию радиации вследствие катастрофы на Чернобыльской АЭС.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предоставление в министерство социальной политики Красноярского края реестров получателей компенсационных выплат в электронном виде, направление министерством социальной политики Красноярского края реестров получателей на выплату компенсации в Федеральную службу по труду и занятости</w:t>
      </w:r>
      <w:proofErr w:type="gramEnd"/>
      <w:r w:rsidRPr="0089685C">
        <w:rPr>
          <w:rFonts w:ascii="Times New Roman" w:eastAsia="Times New Roman" w:hAnsi="Times New Roman" w:cs="Times New Roman"/>
          <w:sz w:val="24"/>
          <w:szCs w:val="24"/>
          <w:lang w:eastAsia="ru-RU"/>
        </w:rPr>
        <w:t xml:space="preserve"> Российской Федерации.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Присвоение гражданам статуса "Дети погибших защитников Отечества", выдача удостоверения.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ежемесячной социальной выплаты гражданам, которым присвоен статус "Дети погибших защитников Отечества".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гражданам, которым присвоен статус "Дети погибших защитников Отечества", компенсации один раз в год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Оказание государственной социальной помощи на ремонт печного отопления и (или) электропроводки на основании социального контракта.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lastRenderedPageBreak/>
        <w:t xml:space="preserve">Оказание государственной социальной помощи на развитие личного подсобного хозяйства на основании социального контракта. </w:t>
      </w:r>
    </w:p>
    <w:p w:rsidR="0089685C" w:rsidRPr="0089685C" w:rsidRDefault="0089685C" w:rsidP="0089685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Назначение ежемесячных компенсационных выплат нетрудоустроенным женщинам, имеющим детей в возрасте до трех лет, уволенным в связи с ликвидацией организации.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Служба по контролю в области градостроительной деятельности Красноярского края</w:t>
      </w:r>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Государственная услуга по выдаче разрешений на строительство, реконструкцию объектов капитального строительства.</w:t>
      </w:r>
    </w:p>
    <w:p w:rsidR="0089685C" w:rsidRPr="0089685C" w:rsidRDefault="0089685C" w:rsidP="008968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Государственная услуга по выдаче разрешений на ввод объекта в эксплуатацию.</w:t>
      </w:r>
    </w:p>
    <w:p w:rsidR="0089685C" w:rsidRPr="0089685C" w:rsidRDefault="0089685C" w:rsidP="008968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Государственная услуга по выдаче разрешений на проведение работ по созданию искусственного земельного участка.</w:t>
      </w:r>
    </w:p>
    <w:p w:rsidR="0089685C" w:rsidRPr="0089685C" w:rsidRDefault="0089685C" w:rsidP="0089685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Государственная услуга по выдаче разрешений на ввод искусственно созданного земельного участка в эксплуатацию.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Министерство природных ресурсов и экологии Красноярского края</w:t>
      </w:r>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Выдача и аннулирование охотничьих билетов.</w:t>
      </w:r>
    </w:p>
    <w:p w:rsidR="0089685C" w:rsidRPr="0089685C" w:rsidRDefault="0089685C" w:rsidP="008968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Прием лесных деклараций, подаваемых лицами, использующими лесные участки на праве постоянного (бессрочного) пользования или аренды, выдача мотивированного отказа в принятии лесной декларации.</w:t>
      </w:r>
    </w:p>
    <w:p w:rsidR="0089685C" w:rsidRPr="0089685C" w:rsidRDefault="0089685C" w:rsidP="0089685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Прием отчетов об использовании лесов (информация об объеме изъятых лесных ресурсов, их товарной структуре, другая информация), подаваемых гражданами, юридическими лицами, осуществляющими использование лесов.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Агентство записи актов гражданского состояния Красноярского края</w:t>
      </w:r>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Прием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roofErr w:type="gramEnd"/>
    </w:p>
    <w:p w:rsidR="0089685C" w:rsidRPr="0089685C" w:rsidRDefault="0089685C" w:rsidP="008968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Прием в письменной форме совместного заявления о заключении брака.</w:t>
      </w:r>
    </w:p>
    <w:p w:rsidR="0089685C" w:rsidRPr="0089685C" w:rsidRDefault="0089685C" w:rsidP="0089685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Прием в письменной форме совместного заявления о расторжении брака. </w:t>
      </w:r>
    </w:p>
    <w:p w:rsidR="0089685C" w:rsidRPr="0089685C" w:rsidRDefault="0089685C" w:rsidP="008968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85C">
        <w:rPr>
          <w:rFonts w:ascii="Times New Roman" w:eastAsia="Times New Roman" w:hAnsi="Times New Roman" w:cs="Times New Roman"/>
          <w:b/>
          <w:bCs/>
          <w:sz w:val="24"/>
          <w:szCs w:val="24"/>
          <w:u w:val="single"/>
          <w:lang w:eastAsia="ru-RU"/>
        </w:rPr>
        <w:t>Министерство транспорта Красноярского края</w:t>
      </w:r>
      <w:r w:rsidRPr="0089685C">
        <w:rPr>
          <w:rFonts w:ascii="Times New Roman" w:eastAsia="Times New Roman" w:hAnsi="Times New Roman" w:cs="Times New Roman"/>
          <w:sz w:val="24"/>
          <w:szCs w:val="24"/>
          <w:lang w:eastAsia="ru-RU"/>
        </w:rPr>
        <w:t xml:space="preserve"> </w:t>
      </w:r>
    </w:p>
    <w:p w:rsidR="0089685C" w:rsidRPr="0089685C" w:rsidRDefault="0089685C" w:rsidP="0089685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685C">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w:t>
      </w:r>
      <w:proofErr w:type="gramEnd"/>
      <w:r w:rsidRPr="0089685C">
        <w:rPr>
          <w:rFonts w:ascii="Times New Roman" w:eastAsia="Times New Roman" w:hAnsi="Times New Roman" w:cs="Times New Roman"/>
          <w:sz w:val="24"/>
          <w:szCs w:val="24"/>
          <w:lang w:eastAsia="ru-RU"/>
        </w:rPr>
        <w:t xml:space="preserve">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w:t>
      </w:r>
      <w:r w:rsidRPr="0089685C">
        <w:rPr>
          <w:rFonts w:ascii="Times New Roman" w:eastAsia="Times New Roman" w:hAnsi="Times New Roman" w:cs="Times New Roman"/>
          <w:sz w:val="24"/>
          <w:szCs w:val="24"/>
          <w:lang w:eastAsia="ru-RU"/>
        </w:rPr>
        <w:lastRenderedPageBreak/>
        <w:t>маршрут такого транспортного средства проходит по автомобильным дорогам федерального значения, участкам таких автомобильных дорог.</w:t>
      </w:r>
    </w:p>
    <w:p w:rsidR="0089685C" w:rsidRPr="0089685C" w:rsidRDefault="0089685C" w:rsidP="0089685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685C">
        <w:rPr>
          <w:rFonts w:ascii="Times New Roman" w:eastAsia="Times New Roman" w:hAnsi="Times New Roman" w:cs="Times New Roman"/>
          <w:sz w:val="24"/>
          <w:szCs w:val="24"/>
          <w:lang w:eastAsia="ru-RU"/>
        </w:rPr>
        <w:t xml:space="preserve">Выдача и переоформление разрешения на осуществление деятельности по перевозке пассажиров и багажа легковым такси на территории Красноярского края, выдача дубликатов таких разрешений. </w:t>
      </w:r>
    </w:p>
    <w:p w:rsidR="00C20775" w:rsidRDefault="00C20775"/>
    <w:sectPr w:rsidR="00C20775" w:rsidSect="005C2F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EF2"/>
    <w:multiLevelType w:val="multilevel"/>
    <w:tmpl w:val="06CE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61986"/>
    <w:multiLevelType w:val="multilevel"/>
    <w:tmpl w:val="CA72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F19A0"/>
    <w:multiLevelType w:val="multilevel"/>
    <w:tmpl w:val="6E2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E1892"/>
    <w:multiLevelType w:val="multilevel"/>
    <w:tmpl w:val="A79E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4438A"/>
    <w:multiLevelType w:val="multilevel"/>
    <w:tmpl w:val="8FF8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B2464"/>
    <w:multiLevelType w:val="multilevel"/>
    <w:tmpl w:val="6E3C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A3CA5"/>
    <w:multiLevelType w:val="multilevel"/>
    <w:tmpl w:val="B2FC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AA5A6A"/>
    <w:multiLevelType w:val="multilevel"/>
    <w:tmpl w:val="D9D8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F5F5B"/>
    <w:multiLevelType w:val="multilevel"/>
    <w:tmpl w:val="C666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EF1020"/>
    <w:multiLevelType w:val="multilevel"/>
    <w:tmpl w:val="8970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0"/>
  </w:num>
  <w:num w:numId="5">
    <w:abstractNumId w:val="7"/>
  </w:num>
  <w:num w:numId="6">
    <w:abstractNumId w:val="6"/>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5C"/>
    <w:rsid w:val="00545E42"/>
    <w:rsid w:val="00552682"/>
    <w:rsid w:val="005C2F79"/>
    <w:rsid w:val="0089685C"/>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4402</Words>
  <Characters>23904</Characters>
  <Application>Microsoft Office Word</Application>
  <DocSecurity>0</DocSecurity>
  <Lines>1838</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2017-05-12T04:50:00Z</dcterms:created>
  <dcterms:modified xsi:type="dcterms:W3CDTF">2017-05-12T04:54:00Z</dcterms:modified>
</cp:coreProperties>
</file>