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1" w:rsidRDefault="00CF7251" w:rsidP="00CF7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7251" w:rsidRDefault="00CF7251" w:rsidP="00CF7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7251" w:rsidRPr="00CF7251" w:rsidRDefault="00CF7251" w:rsidP="00CF7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проезда (за 1 место) и провоза багажа (за 1 килограмм)</w:t>
      </w:r>
    </w:p>
    <w:p w:rsidR="00CF7251" w:rsidRPr="00CF7251" w:rsidRDefault="00CF7251" w:rsidP="00CF7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водоизмещающих судах</w:t>
      </w:r>
    </w:p>
    <w:p w:rsidR="00CF7251" w:rsidRDefault="00CF7251" w:rsidP="00CF7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линии Красноярск-Дудинка в 2020 году.</w:t>
      </w:r>
    </w:p>
    <w:p w:rsidR="00CF7251" w:rsidRPr="00CF7251" w:rsidRDefault="00CF7251" w:rsidP="00CF72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7251" w:rsidRDefault="00CF7251" w:rsidP="00CF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51">
        <w:rPr>
          <w:rFonts w:ascii="Times New Roman" w:eastAsia="Times New Roman" w:hAnsi="Times New Roman" w:cs="Times New Roman"/>
          <w:sz w:val="24"/>
          <w:szCs w:val="24"/>
          <w:lang w:eastAsia="ru-RU"/>
        </w:rPr>
        <w:t>* места 4-ой категори</w:t>
      </w:r>
      <w:proofErr w:type="gramStart"/>
      <w:r w:rsidRPr="00C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предоставления мест в каютах) продаются на борту теплохода и только на период его движения в дневное время, продолжительностью не более 8 часов.</w:t>
      </w:r>
    </w:p>
    <w:p w:rsidR="00CF7251" w:rsidRDefault="00CF7251" w:rsidP="00CF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251" w:rsidRPr="00CF7251" w:rsidRDefault="00CF7251" w:rsidP="00CF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2121"/>
        <w:gridCol w:w="850"/>
        <w:gridCol w:w="847"/>
        <w:gridCol w:w="854"/>
        <w:gridCol w:w="862"/>
        <w:gridCol w:w="1123"/>
        <w:gridCol w:w="951"/>
        <w:gridCol w:w="1008"/>
      </w:tblGrid>
      <w:tr w:rsidR="00CF7251" w:rsidRPr="00CF7251" w:rsidTr="00CF7251">
        <w:trPr>
          <w:trHeight w:val="225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25" w:lineRule="atLeast"/>
              <w:ind w:right="-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/люкс</w:t>
            </w:r>
          </w:p>
        </w:tc>
        <w:tc>
          <w:tcPr>
            <w:tcW w:w="3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мест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Багаж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пристани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"А"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кг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Ярцево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Ворогово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Бахта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Чулково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В.Имбатск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12866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Сургутиха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Бакланиха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7361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Туруханск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16678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Горошиха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8894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Курейка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Игарка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9969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F7251" w:rsidRPr="00CF7251" w:rsidTr="00CF7251">
        <w:trPr>
          <w:trHeight w:val="150"/>
          <w:tblCellSpacing w:w="0" w:type="dxa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11394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251" w:rsidRPr="00CF7251" w:rsidRDefault="00CF7251" w:rsidP="00CF725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B2E02" w:rsidRDefault="004B2E02"/>
    <w:sectPr w:rsidR="004B2E02" w:rsidSect="004B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F7251"/>
    <w:rsid w:val="004B2E02"/>
    <w:rsid w:val="00C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02"/>
  </w:style>
  <w:style w:type="paragraph" w:styleId="1">
    <w:name w:val="heading 1"/>
    <w:basedOn w:val="a"/>
    <w:link w:val="10"/>
    <w:uiPriority w:val="9"/>
    <w:qFormat/>
    <w:rsid w:val="00CF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terskih</dc:creator>
  <cp:keywords/>
  <dc:description/>
  <cp:lastModifiedBy>terskih</cp:lastModifiedBy>
  <cp:revision>3</cp:revision>
  <dcterms:created xsi:type="dcterms:W3CDTF">2020-01-31T02:46:00Z</dcterms:created>
  <dcterms:modified xsi:type="dcterms:W3CDTF">2020-01-31T02:48:00Z</dcterms:modified>
</cp:coreProperties>
</file>